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eastAsia="黑体"/>
          <w:b/>
          <w:bCs/>
          <w:color w:val="FF0000"/>
          <w:sz w:val="48"/>
          <w:szCs w:val="48"/>
        </w:rPr>
      </w:pPr>
    </w:p>
    <w:p>
      <w:pPr>
        <w:wordWrap/>
        <w:jc w:val="center"/>
        <w:rPr>
          <w:rFonts w:hint="eastAsia" w:eastAsia="黑体"/>
          <w:b/>
          <w:bCs/>
          <w:sz w:val="44"/>
          <w:szCs w:val="44"/>
          <w:lang w:val="en-US" w:eastAsia="zh-CN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国威-</w:t>
      </w:r>
      <w:r>
        <w:rPr>
          <w:rFonts w:hint="eastAsia" w:eastAsia="黑体"/>
          <w:b/>
          <w:bCs/>
          <w:sz w:val="44"/>
          <w:szCs w:val="44"/>
        </w:rPr>
        <w:t>IPPBX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酒店管理系统</w:t>
      </w:r>
    </w:p>
    <w:p>
      <w:pPr>
        <w:wordWrap/>
        <w:jc w:val="center"/>
        <w:rPr>
          <w:rFonts w:hint="eastAsia" w:eastAsia="华文行楷"/>
          <w:color w:val="000000"/>
          <w:szCs w:val="21"/>
        </w:rPr>
      </w:pPr>
      <w:r>
        <w:rPr>
          <w:rFonts w:hint="eastAsia" w:eastAsia="黑体"/>
          <w:b/>
          <w:bCs/>
          <w:sz w:val="44"/>
          <w:szCs w:val="44"/>
        </w:rPr>
        <w:t>接口协议说明V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3</w:t>
      </w:r>
      <w:r>
        <w:rPr>
          <w:rFonts w:hint="eastAsia" w:eastAsia="黑体"/>
          <w:b/>
          <w:bCs/>
          <w:sz w:val="44"/>
          <w:szCs w:val="44"/>
        </w:rPr>
        <w:t>.</w:t>
      </w:r>
      <w:r>
        <w:rPr>
          <w:rFonts w:eastAsia="黑体"/>
          <w:b/>
          <w:bCs/>
          <w:sz w:val="44"/>
          <w:szCs w:val="44"/>
        </w:rPr>
        <w:t>1</w:t>
      </w:r>
    </w:p>
    <w:p>
      <w:pPr>
        <w:jc w:val="center"/>
        <w:rPr>
          <w:rFonts w:hint="eastAsia" w:eastAsia="华文行楷"/>
          <w:color w:val="000000"/>
          <w:szCs w:val="21"/>
        </w:rPr>
      </w:pPr>
    </w:p>
    <w:p>
      <w:pPr>
        <w:jc w:val="center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ind w:right="840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rPr>
          <w:rFonts w:ascii="Arial" w:hAnsi="Arial" w:cs="Arial"/>
          <w:color w:val="000000"/>
          <w:sz w:val="28"/>
          <w:szCs w:val="28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p>
      <w:pPr>
        <w:jc w:val="right"/>
        <w:rPr>
          <w:rFonts w:hint="eastAsia" w:eastAsia="华文行楷"/>
          <w:color w:val="000000"/>
          <w:szCs w:val="21"/>
        </w:rPr>
      </w:pPr>
    </w:p>
    <w:tbl>
      <w:tblPr>
        <w:tblStyle w:val="13"/>
        <w:tblW w:w="4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83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文件编号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版   本</w:t>
            </w:r>
          </w:p>
        </w:tc>
        <w:tc>
          <w:tcPr>
            <w:tcW w:w="183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生效日期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分 发 号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受控状态</w:t>
            </w:r>
          </w:p>
        </w:tc>
        <w:tc>
          <w:tcPr>
            <w:tcW w:w="1835" w:type="dxa"/>
            <w:vAlign w:val="top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20" w:type="dxa"/>
            <w:vAlign w:val="top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>
      <w:pPr>
        <w:jc w:val="both"/>
        <w:rPr>
          <w:rFonts w:hint="eastAsia" w:eastAsia="华文行楷"/>
          <w:color w:val="000000"/>
          <w:sz w:val="52"/>
        </w:rPr>
      </w:pPr>
    </w:p>
    <w:tbl>
      <w:tblPr>
        <w:tblStyle w:val="13"/>
        <w:tblW w:w="6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3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制 订</w:t>
            </w:r>
          </w:p>
        </w:tc>
        <w:tc>
          <w:tcPr>
            <w:tcW w:w="39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 核</w:t>
            </w:r>
          </w:p>
        </w:tc>
        <w:tc>
          <w:tcPr>
            <w:tcW w:w="39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批 准</w:t>
            </w:r>
          </w:p>
        </w:tc>
        <w:tc>
          <w:tcPr>
            <w:tcW w:w="39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br w:type="page"/>
      </w:r>
    </w:p>
    <w:p>
      <w:pPr>
        <w:tabs>
          <w:tab w:val="left" w:pos="2895"/>
        </w:tabs>
        <w:jc w:val="center"/>
        <w:rPr>
          <w:rFonts w:hint="eastAsia"/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文件变更履历</w:t>
      </w:r>
    </w:p>
    <w:tbl>
      <w:tblPr>
        <w:tblStyle w:val="13"/>
        <w:tblW w:w="8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37"/>
        <w:gridCol w:w="1564"/>
        <w:gridCol w:w="3582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版本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修订日期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修订人</w:t>
            </w:r>
          </w:p>
        </w:tc>
        <w:tc>
          <w:tcPr>
            <w:tcW w:w="3582" w:type="dxa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修订内容简述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 w:ascii="幼圆" w:eastAsia="幼圆"/>
                <w:bCs/>
                <w:color w:val="000000"/>
              </w:rPr>
              <w:t>1.0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ascii="幼圆" w:eastAsia="幼圆"/>
                <w:bCs/>
                <w:color w:val="000000"/>
              </w:rPr>
              <w:t>201</w:t>
            </w:r>
            <w:r>
              <w:rPr>
                <w:rFonts w:hint="eastAsia"/>
              </w:rPr>
              <w:t>6</w:t>
            </w:r>
            <w:r>
              <w:rPr>
                <w:rFonts w:ascii="幼圆" w:eastAsia="幼圆"/>
                <w:bCs/>
                <w:color w:val="000000"/>
              </w:rPr>
              <w:t>-</w:t>
            </w:r>
            <w:r>
              <w:rPr>
                <w:rFonts w:hint="eastAsia" w:ascii="幼圆" w:eastAsia="幼圆"/>
                <w:bCs/>
                <w:color w:val="000000"/>
              </w:rPr>
              <w:t>2</w:t>
            </w:r>
            <w:r>
              <w:rPr>
                <w:rFonts w:ascii="幼圆" w:eastAsia="幼圆"/>
                <w:bCs/>
                <w:color w:val="000000"/>
              </w:rPr>
              <w:t>-</w:t>
            </w:r>
            <w:r>
              <w:rPr>
                <w:rFonts w:hint="eastAsia" w:ascii="幼圆" w:eastAsia="幼圆"/>
                <w:bCs/>
                <w:color w:val="000000"/>
              </w:rPr>
              <w:t>28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 w:ascii="幼圆" w:eastAsia="幼圆"/>
                <w:bCs/>
                <w:color w:val="000000"/>
              </w:rPr>
              <w:t>2.0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ascii="幼圆" w:eastAsia="幼圆"/>
                <w:bCs/>
                <w:color w:val="000000"/>
              </w:rPr>
              <w:t>2018-</w:t>
            </w:r>
            <w:r>
              <w:rPr>
                <w:rFonts w:hint="eastAsia" w:ascii="幼圆" w:eastAsia="幼圆"/>
                <w:bCs/>
                <w:color w:val="000000"/>
              </w:rPr>
              <w:t>2</w:t>
            </w:r>
            <w:r>
              <w:rPr>
                <w:rFonts w:ascii="幼圆" w:eastAsia="幼圆"/>
                <w:bCs/>
                <w:color w:val="000000"/>
              </w:rPr>
              <w:t>-5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2.61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2018-4-12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2.76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2018.7-9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2.93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2018-11-21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3.0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2019-1.15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3.1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r>
              <w:rPr>
                <w:rFonts w:hint="eastAsia"/>
              </w:rPr>
              <w:t>2019-4-20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rPr>
                <w:rFonts w:hint="eastAsia" w:ascii="幼圆" w:eastAsia="幼圆"/>
                <w:bCs/>
                <w:color w:val="00000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8330" w:type="dxa"/>
            <w:gridSpan w:val="5"/>
            <w:vAlign w:val="center"/>
          </w:tcPr>
          <w:p>
            <w:pPr>
              <w:pStyle w:val="3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注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cs="Arial"/>
              </w:rPr>
              <w:t>：每次更改归档文件（指归档到事业部或公司档案室的文件）时，需填写此表。</w:t>
            </w:r>
          </w:p>
          <w:p>
            <w:pPr>
              <w:spacing w:line="400" w:lineRule="exact"/>
              <w:jc w:val="left"/>
              <w:rPr>
                <w:rFonts w:hint="eastAsia" w:ascii="Arial" w:cs="Arial"/>
              </w:rPr>
            </w:pPr>
            <w:r>
              <w:rPr>
                <w:rFonts w:ascii="Arial" w:cs="Arial"/>
              </w:rPr>
              <w:t>注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cs="Arial"/>
              </w:rPr>
              <w:t>：文件第一次归档时，</w:t>
            </w:r>
            <w:r>
              <w:rPr>
                <w:rFonts w:ascii="Arial" w:hAnsi="Arial" w:cs="Arial"/>
              </w:rPr>
              <w:t>“</w:t>
            </w:r>
            <w:r>
              <w:rPr>
                <w:rFonts w:hint="eastAsia" w:ascii="Arial" w:hAnsi="Arial" w:cs="Arial"/>
              </w:rPr>
              <w:t>修订内容简述</w:t>
            </w:r>
            <w:r>
              <w:rPr>
                <w:rFonts w:ascii="Arial" w:hAnsi="Arial" w:cs="Arial"/>
              </w:rPr>
              <w:t>”</w:t>
            </w:r>
            <w:r>
              <w:rPr>
                <w:rFonts w:ascii="Arial" w:cs="Arial"/>
              </w:rPr>
              <w:t>栏写</w:t>
            </w:r>
            <w:r>
              <w:rPr>
                <w:rFonts w:ascii="Arial" w:hAnsi="Arial" w:cs="Arial"/>
              </w:rPr>
              <w:t>“</w:t>
            </w:r>
            <w:r>
              <w:rPr>
                <w:rFonts w:hint="eastAsia" w:ascii="Arial" w:hAnsi="Arial" w:cs="Arial"/>
              </w:rPr>
              <w:t>新版发行</w:t>
            </w:r>
            <w:r>
              <w:rPr>
                <w:rFonts w:ascii="Arial" w:hAnsi="Arial" w:cs="Arial"/>
              </w:rPr>
              <w:t>”</w:t>
            </w:r>
            <w:r>
              <w:rPr>
                <w:rFonts w:ascii="Arial" w:cs="Arial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幼圆" w:eastAsia="幼圆"/>
                <w:bCs/>
                <w:color w:val="000000"/>
              </w:rPr>
            </w:pPr>
            <w:bookmarkStart w:id="0" w:name="OLE_LINK1"/>
            <w:r>
              <w:rPr>
                <w:rFonts w:hint="eastAsia" w:ascii="宋体" w:hAnsi="宋体"/>
                <w:bCs/>
                <w:color w:val="000000"/>
              </w:rPr>
              <w:t>注3：</w:t>
            </w:r>
            <w:r>
              <w:rPr>
                <w:rFonts w:hint="eastAsia" w:ascii="宋体" w:hAnsi="宋体"/>
                <w:color w:val="000000"/>
                <w:szCs w:val="21"/>
              </w:rPr>
              <w:t>文件首次版本为“A”，修改后升级依序为“</w:t>
            </w:r>
            <w:r>
              <w:rPr>
                <w:rFonts w:ascii="宋体" w:hAnsi="宋体"/>
                <w:color w:val="000000"/>
                <w:szCs w:val="21"/>
              </w:rPr>
              <w:t>B</w:t>
            </w:r>
            <w:r>
              <w:rPr>
                <w:rFonts w:hint="eastAsia" w:ascii="宋体" w:hAnsi="宋体"/>
                <w:color w:val="000000"/>
                <w:szCs w:val="21"/>
              </w:rPr>
              <w:t>，C，D</w:t>
            </w:r>
            <w:r>
              <w:rPr>
                <w:rFonts w:ascii="宋体" w:hAnsi="宋体"/>
                <w:color w:val="000000"/>
                <w:szCs w:val="21"/>
              </w:rPr>
              <w:t>……</w:t>
            </w:r>
            <w:r>
              <w:rPr>
                <w:rFonts w:hint="eastAsia" w:ascii="宋体" w:hAnsi="宋体"/>
                <w:color w:val="000000"/>
                <w:szCs w:val="21"/>
              </w:rPr>
              <w:t>Z”</w:t>
            </w:r>
            <w:r>
              <w:rPr>
                <w:rFonts w:hint="eastAsia" w:ascii="宋体" w:hAnsi="宋体"/>
                <w:szCs w:val="21"/>
              </w:rPr>
              <w:t xml:space="preserve"> 若超过</w:t>
            </w:r>
            <w:r>
              <w:rPr>
                <w:rFonts w:ascii="宋体" w:hAnsi="宋体"/>
                <w:szCs w:val="21"/>
              </w:rPr>
              <w:t>Z</w:t>
            </w:r>
            <w:r>
              <w:rPr>
                <w:rFonts w:hint="eastAsia" w:ascii="宋体" w:hAnsi="宋体"/>
                <w:szCs w:val="21"/>
              </w:rPr>
              <w:t>则回复至</w:t>
            </w:r>
            <w:r>
              <w:rPr>
                <w:rFonts w:ascii="宋体" w:hAnsi="宋体"/>
                <w:szCs w:val="21"/>
              </w:rPr>
              <w:t>A1</w:t>
            </w:r>
            <w:r>
              <w:rPr>
                <w:rFonts w:hint="eastAsia" w:ascii="宋体" w:hAnsi="宋体"/>
                <w:szCs w:val="21"/>
              </w:rPr>
              <w:t>……</w:t>
            </w:r>
            <w:r>
              <w:rPr>
                <w:rFonts w:ascii="宋体" w:hAnsi="宋体"/>
                <w:szCs w:val="21"/>
              </w:rPr>
              <w:t>Z1</w:t>
            </w:r>
            <w:r>
              <w:rPr>
                <w:rFonts w:hint="eastAsia" w:ascii="宋体" w:hAnsi="宋体"/>
                <w:szCs w:val="21"/>
              </w:rPr>
              <w:t>。依此类推。</w:t>
            </w:r>
            <w:bookmarkEnd w:id="0"/>
          </w:p>
        </w:tc>
      </w:tr>
    </w:tbl>
    <w:p>
      <w:pPr>
        <w:pStyle w:val="3"/>
        <w:spacing w:line="360" w:lineRule="atLeast"/>
        <w:ind w:firstLine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br w:type="page"/>
      </w:r>
    </w:p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目    录</w:t>
      </w:r>
    </w:p>
    <w:p>
      <w:pPr>
        <w:pStyle w:val="8"/>
        <w:keepNext w:val="0"/>
        <w:keepLines w:val="0"/>
        <w:pageBreakBefore w:val="0"/>
        <w:widowControl w:val="0"/>
        <w:tabs>
          <w:tab w:val="left" w:pos="420"/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TOC \o "1-4" \h \z \u</w:instrText>
      </w:r>
      <w:r>
        <w:instrText xml:space="preserve"> </w:instrText>
      </w:r>
      <w:r>
        <w:fldChar w:fldCharType="separate"/>
      </w: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"_Toc525658044"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1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引言</w:t>
      </w:r>
      <w:r>
        <w:tab/>
      </w:r>
      <w:r>
        <w:fldChar w:fldCharType="begin"/>
      </w:r>
      <w:r>
        <w:instrText xml:space="preserve"> PAGEREF _Toc525658044 \h </w:instrText>
      </w:r>
      <w:r>
        <w:fldChar w:fldCharType="separate"/>
      </w:r>
      <w:r>
        <w:t>5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"_Toc525658045"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1.1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编写目的</w:t>
      </w:r>
      <w:r>
        <w:tab/>
      </w:r>
      <w:r>
        <w:fldChar w:fldCharType="begin"/>
      </w:r>
      <w:r>
        <w:instrText xml:space="preserve"> PAGEREF _Toc525658045 \h </w:instrText>
      </w:r>
      <w:r>
        <w:fldChar w:fldCharType="separate"/>
      </w:r>
      <w:r>
        <w:t>5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"_Toc525658046"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1.2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预期的读者和阅读建议</w:t>
      </w:r>
      <w:r>
        <w:tab/>
      </w:r>
      <w:r>
        <w:fldChar w:fldCharType="begin"/>
      </w:r>
      <w:r>
        <w:instrText xml:space="preserve"> PAGEREF _Toc525658046 \h </w:instrText>
      </w:r>
      <w:r>
        <w:fldChar w:fldCharType="separate"/>
      </w:r>
      <w:r>
        <w:t>5</w:t>
      </w:r>
      <w:r>
        <w:fldChar w:fldCharType="end"/>
      </w:r>
      <w:r>
        <w:rPr>
          <w:rStyle w:val="12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left" w:pos="420"/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"_Toc525658047"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2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术语、定义和缩略语</w:t>
      </w:r>
      <w:r>
        <w:tab/>
      </w:r>
      <w:r>
        <w:fldChar w:fldCharType="begin"/>
      </w:r>
      <w:r>
        <w:instrText xml:space="preserve"> PAGEREF _Toc525658047 \h </w:instrText>
      </w:r>
      <w:r>
        <w:fldChar w:fldCharType="separate"/>
      </w:r>
      <w:r>
        <w:t>5</w:t>
      </w:r>
      <w:r>
        <w:fldChar w:fldCharType="end"/>
      </w:r>
      <w:r>
        <w:rPr>
          <w:rStyle w:val="12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left" w:pos="420"/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"_Toc525658048"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3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组网环境示意图</w:t>
      </w:r>
      <w:r>
        <w:tab/>
      </w:r>
      <w:r>
        <w:fldChar w:fldCharType="begin"/>
      </w:r>
      <w:r>
        <w:instrText xml:space="preserve"> PAGEREF _Toc525658048 \h </w:instrText>
      </w:r>
      <w:r>
        <w:fldChar w:fldCharType="separate"/>
      </w:r>
      <w:r>
        <w:t>6</w:t>
      </w:r>
      <w:r>
        <w:fldChar w:fldCharType="end"/>
      </w:r>
      <w:r>
        <w:rPr>
          <w:rStyle w:val="12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left" w:pos="420"/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"_Toc525658049"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4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消息传输方式</w:t>
      </w:r>
      <w:r>
        <w:tab/>
      </w:r>
      <w:r>
        <w:fldChar w:fldCharType="begin"/>
      </w:r>
      <w:r>
        <w:instrText xml:space="preserve"> PAGEREF _Toc525658049 \h </w:instrText>
      </w:r>
      <w:r>
        <w:fldChar w:fldCharType="separate"/>
      </w:r>
      <w:r>
        <w:t>6</w:t>
      </w:r>
      <w:r>
        <w:fldChar w:fldCharType="end"/>
      </w:r>
      <w:r>
        <w:rPr>
          <w:rStyle w:val="12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left" w:pos="420"/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"_Toc525658050"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5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IPPBX与</w:t>
      </w:r>
      <w:r>
        <w:rPr>
          <w:rStyle w:val="12"/>
          <w:kern w:val="0"/>
        </w:rPr>
        <w:t>话务台</w:t>
      </w:r>
      <w:r>
        <w:rPr>
          <w:rStyle w:val="12"/>
        </w:rPr>
        <w:t>间消息定义</w:t>
      </w:r>
      <w:r>
        <w:tab/>
      </w:r>
      <w:r>
        <w:fldChar w:fldCharType="begin"/>
      </w:r>
      <w:r>
        <w:instrText xml:space="preserve"> PAGEREF _Toc525658050 \h </w:instrText>
      </w:r>
      <w:r>
        <w:fldChar w:fldCharType="separate"/>
      </w:r>
      <w:r>
        <w:t>6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"_Toc525658051"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5.1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登录</w:t>
      </w:r>
      <w:r>
        <w:tab/>
      </w:r>
      <w:r>
        <w:fldChar w:fldCharType="begin"/>
      </w:r>
      <w:r>
        <w:instrText xml:space="preserve"> PAGEREF _Toc525658051 \h </w:instrText>
      </w:r>
      <w:r>
        <w:fldChar w:fldCharType="separate"/>
      </w:r>
      <w:r>
        <w:t>6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"_Toc525658052"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5.2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登出</w:t>
      </w:r>
      <w:r>
        <w:tab/>
      </w:r>
      <w:r>
        <w:fldChar w:fldCharType="begin"/>
      </w:r>
      <w:r>
        <w:instrText xml:space="preserve"> PAGEREF _Toc525658052 \h </w:instrText>
      </w:r>
      <w:r>
        <w:fldChar w:fldCharType="separate"/>
      </w:r>
      <w:r>
        <w:t>8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"_Toc525658053"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5.3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心跳</w:t>
      </w:r>
      <w:r>
        <w:tab/>
      </w:r>
      <w:r>
        <w:fldChar w:fldCharType="begin"/>
      </w:r>
      <w:r>
        <w:instrText xml:space="preserve"> PAGEREF _Toc525658053 \h </w:instrText>
      </w:r>
      <w:r>
        <w:fldChar w:fldCharType="separate"/>
      </w:r>
      <w:r>
        <w:t>9</w:t>
      </w:r>
      <w:r>
        <w:fldChar w:fldCharType="end"/>
      </w:r>
      <w:r>
        <w:rPr>
          <w:rStyle w:val="12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left" w:pos="420"/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"_Toc525658054"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6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详细功能</w:t>
      </w:r>
      <w:r>
        <w:tab/>
      </w:r>
      <w:r>
        <w:fldChar w:fldCharType="begin"/>
      </w:r>
      <w:r>
        <w:instrText xml:space="preserve"> PAGEREF _Toc525658054 \h </w:instrText>
      </w:r>
      <w:r>
        <w:fldChar w:fldCharType="separate"/>
      </w:r>
      <w:r>
        <w:t>10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"_Toc525658055"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6.1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分机拨号权限</w:t>
      </w:r>
      <w:r>
        <w:tab/>
      </w:r>
      <w:r>
        <w:fldChar w:fldCharType="begin"/>
      </w:r>
      <w:r>
        <w:instrText xml:space="preserve"> PAGEREF _Toc525658055 \h </w:instrText>
      </w:r>
      <w:r>
        <w:fldChar w:fldCharType="separate"/>
      </w:r>
      <w:r>
        <w:t>10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"_Toc525658056"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6.2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分机姓名</w:t>
      </w:r>
      <w:r>
        <w:tab/>
      </w:r>
      <w:r>
        <w:fldChar w:fldCharType="begin"/>
      </w:r>
      <w:r>
        <w:instrText xml:space="preserve"> PAGEREF _Toc525658056 \h </w:instrText>
      </w:r>
      <w:r>
        <w:fldChar w:fldCharType="separate"/>
      </w:r>
      <w:r>
        <w:t>11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"_Toc525658057"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6.3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分机免打扰</w:t>
      </w:r>
      <w:r>
        <w:tab/>
      </w:r>
      <w:r>
        <w:fldChar w:fldCharType="begin"/>
      </w:r>
      <w:r>
        <w:instrText xml:space="preserve"> PAGEREF _Toc525658057 \h </w:instrText>
      </w:r>
      <w:r>
        <w:fldChar w:fldCharType="separate"/>
      </w:r>
      <w:r>
        <w:t>12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"_Toc525658058"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6.4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分机叫醒设置</w:t>
      </w:r>
      <w:r>
        <w:tab/>
      </w:r>
      <w:r>
        <w:fldChar w:fldCharType="begin"/>
      </w:r>
      <w:r>
        <w:instrText xml:space="preserve"> PAGEREF _Toc525658058 \h </w:instrText>
      </w:r>
      <w:r>
        <w:fldChar w:fldCharType="separate"/>
      </w:r>
      <w:r>
        <w:t>14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"_Toc525658059"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6.5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话单</w:t>
      </w:r>
      <w:r>
        <w:tab/>
      </w:r>
      <w:r>
        <w:fldChar w:fldCharType="begin"/>
      </w:r>
      <w:r>
        <w:instrText xml:space="preserve"> PAGEREF _Toc525658059 \h </w:instrText>
      </w:r>
      <w:r>
        <w:fldChar w:fldCharType="separate"/>
      </w:r>
      <w:r>
        <w:t>15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"_Toc525658060"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</w:rPr>
        <w:t>6.6</w:t>
      </w:r>
      <w:r>
        <w:rPr>
          <w:rFonts w:ascii="等线" w:hAnsi="等线" w:eastAsia="等线"/>
          <w:szCs w:val="22"/>
        </w:rPr>
        <w:tab/>
      </w:r>
      <w:r>
        <w:rPr>
          <w:rStyle w:val="12"/>
        </w:rPr>
        <w:t>当前用户呼入话务台</w:t>
      </w:r>
      <w:r>
        <w:tab/>
      </w:r>
      <w:r>
        <w:fldChar w:fldCharType="begin"/>
      </w:r>
      <w:r>
        <w:instrText xml:space="preserve"> PAGEREF _Toc525658060 \h </w:instrText>
      </w:r>
      <w:r>
        <w:fldChar w:fldCharType="separate"/>
      </w:r>
      <w:r>
        <w:t>16</w:t>
      </w:r>
      <w:r>
        <w:fldChar w:fldCharType="end"/>
      </w:r>
      <w:r>
        <w:rPr>
          <w:rStyle w:val="1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等线" w:hAnsi="等线" w:eastAsia="等线"/>
          <w:szCs w:val="22"/>
        </w:rPr>
      </w:pPr>
      <w:r>
        <w:rPr>
          <w:rStyle w:val="12"/>
        </w:rP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"_Toc525658061"</w:instrText>
      </w:r>
      <w:r>
        <w:rPr>
          <w:rStyle w:val="12"/>
        </w:rPr>
        <w:instrText xml:space="preserve"> </w:instrText>
      </w:r>
      <w:r>
        <w:rPr>
          <w:rStyle w:val="12"/>
        </w:rPr>
        <w:fldChar w:fldCharType="separate"/>
      </w:r>
      <w:r>
        <w:rPr>
          <w:rStyle w:val="12"/>
          <w:rFonts w:ascii="宋体" w:cs="宋体"/>
        </w:rPr>
        <w:t>6.7</w:t>
      </w:r>
      <w:r>
        <w:rPr>
          <w:rFonts w:ascii="等线" w:hAnsi="等线" w:eastAsia="等线"/>
          <w:szCs w:val="22"/>
        </w:rPr>
        <w:tab/>
      </w:r>
      <w:r>
        <w:rPr>
          <w:rStyle w:val="12"/>
          <w:rFonts w:ascii="宋体" w:cs="宋体"/>
        </w:rPr>
        <w:t>分机状态</w:t>
      </w:r>
      <w:r>
        <w:tab/>
      </w:r>
      <w:r>
        <w:fldChar w:fldCharType="begin"/>
      </w:r>
      <w:r>
        <w:instrText xml:space="preserve"> PAGEREF _Toc525658061 \h </w:instrText>
      </w:r>
      <w:r>
        <w:fldChar w:fldCharType="separate"/>
      </w:r>
      <w:r>
        <w:t>17</w:t>
      </w:r>
      <w:r>
        <w:fldChar w:fldCharType="end"/>
      </w:r>
      <w:r>
        <w:rPr>
          <w:rStyle w:val="12"/>
        </w:rPr>
        <w:fldChar w:fldCharType="end"/>
      </w:r>
    </w:p>
    <w:p>
      <w:pPr>
        <w:rPr>
          <w:rFonts w:hint="eastAsia"/>
          <w:lang w:val="en-US"/>
        </w:rPr>
      </w:pPr>
      <w:r>
        <w:fldChar w:fldCharType="end"/>
      </w:r>
      <w:r>
        <w:rPr>
          <w:rFonts w:hint="eastAsia"/>
          <w:lang w:val="en-US" w:eastAsia="zh-CN"/>
        </w:rPr>
        <w:t xml:space="preserve">    6.8  酒店语音留言信箱.........................................................................................................18</w:t>
      </w:r>
    </w:p>
    <w:p>
      <w:pPr>
        <w:rPr>
          <w:rFonts w:hint="eastAsia"/>
        </w:rPr>
      </w:pPr>
    </w:p>
    <w:p>
      <w:pPr>
        <w:pStyle w:val="2"/>
        <w:tabs>
          <w:tab w:val="left" w:pos="360"/>
          <w:tab w:val="clear" w:pos="432"/>
        </w:tabs>
        <w:spacing w:before="40" w:after="40"/>
        <w:ind w:left="0" w:firstLine="0"/>
        <w:rPr>
          <w:rFonts w:hint="eastAsia" w:ascii="宋体" w:hAnsi="宋体" w:eastAsia="宋体" w:cs="宋体"/>
        </w:rPr>
      </w:pPr>
      <w:bookmarkStart w:id="1" w:name="_Toc246387954"/>
      <w:bookmarkStart w:id="2" w:name="_Toc73757277"/>
      <w:bookmarkStart w:id="3" w:name="_Toc525658044"/>
      <w:bookmarkStart w:id="4" w:name="_Toc316491953"/>
      <w:bookmarkStart w:id="5" w:name="_Toc458572355"/>
      <w:bookmarkStart w:id="6" w:name="_Toc533241596"/>
      <w:bookmarkStart w:id="7" w:name="_Toc532965631"/>
      <w:r>
        <w:rPr>
          <w:rFonts w:hint="eastAsia" w:ascii="宋体" w:hAnsi="宋体" w:eastAsia="宋体" w:cs="宋体"/>
        </w:rPr>
        <w:t>引言</w:t>
      </w:r>
      <w:bookmarkEnd w:id="1"/>
      <w:bookmarkEnd w:id="2"/>
      <w:bookmarkEnd w:id="3"/>
      <w:bookmarkEnd w:id="4"/>
    </w:p>
    <w:p>
      <w:pPr>
        <w:pStyle w:val="4"/>
        <w:tabs>
          <w:tab w:val="left" w:pos="360"/>
          <w:tab w:val="clear" w:pos="576"/>
        </w:tabs>
        <w:spacing w:before="40" w:after="40"/>
        <w:ind w:left="0" w:firstLine="0"/>
        <w:rPr>
          <w:rFonts w:hint="eastAsia" w:ascii="宋体" w:hAnsi="宋体" w:eastAsia="宋体" w:cs="宋体"/>
        </w:rPr>
      </w:pPr>
      <w:bookmarkStart w:id="8" w:name="_Toc525658045"/>
      <w:bookmarkStart w:id="9" w:name="_Toc246387955"/>
      <w:bookmarkStart w:id="10" w:name="_Toc316491954"/>
      <w:bookmarkStart w:id="11" w:name="_Toc73757278"/>
      <w:bookmarkStart w:id="12" w:name="_Toc29556048"/>
      <w:r>
        <w:rPr>
          <w:rFonts w:hint="eastAsia" w:ascii="宋体" w:hAnsi="宋体" w:eastAsia="宋体" w:cs="宋体"/>
        </w:rPr>
        <w:t>编写目的</w:t>
      </w:r>
      <w:bookmarkEnd w:id="8"/>
      <w:bookmarkEnd w:id="9"/>
      <w:bookmarkEnd w:id="10"/>
      <w:bookmarkEnd w:id="11"/>
      <w:bookmarkEnd w:id="12"/>
    </w:p>
    <w:p>
      <w:pPr>
        <w:pStyle w:val="3"/>
        <w:ind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本文规范了酒管系统与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IPPBX之间的消息通信。</w:t>
      </w:r>
    </w:p>
    <w:p>
      <w:pPr>
        <w:pStyle w:val="3"/>
        <w:ind w:firstLineChars="200"/>
        <w:rPr>
          <w:rFonts w:hint="eastAsia" w:ascii="宋体" w:hAnsi="宋体" w:eastAsia="宋体" w:cs="宋体"/>
        </w:rPr>
      </w:pPr>
    </w:p>
    <w:p>
      <w:pPr>
        <w:pStyle w:val="4"/>
        <w:tabs>
          <w:tab w:val="left" w:pos="360"/>
          <w:tab w:val="clear" w:pos="576"/>
        </w:tabs>
        <w:spacing w:before="40" w:after="40"/>
        <w:ind w:left="0" w:firstLine="0"/>
        <w:rPr>
          <w:rFonts w:hint="eastAsia" w:ascii="宋体" w:hAnsi="宋体" w:eastAsia="宋体" w:cs="宋体"/>
          <w:color w:val="000000"/>
        </w:rPr>
      </w:pPr>
      <w:bookmarkStart w:id="13" w:name="_Toc316491955"/>
      <w:bookmarkStart w:id="14" w:name="_Toc525658046"/>
      <w:bookmarkStart w:id="15" w:name="_Toc73757279"/>
      <w:bookmarkStart w:id="16" w:name="_Toc246387956"/>
      <w:bookmarkStart w:id="17" w:name="_Toc17538091"/>
      <w:bookmarkStart w:id="18" w:name="_Toc29556049"/>
      <w:r>
        <w:rPr>
          <w:rFonts w:hint="eastAsia" w:ascii="宋体" w:hAnsi="宋体" w:eastAsia="宋体" w:cs="宋体"/>
          <w:color w:val="000000"/>
        </w:rPr>
        <w:t>预期的读者和阅读建议</w:t>
      </w:r>
      <w:bookmarkEnd w:id="13"/>
      <w:bookmarkEnd w:id="14"/>
      <w:bookmarkEnd w:id="15"/>
      <w:bookmarkEnd w:id="16"/>
      <w:bookmarkEnd w:id="17"/>
      <w:bookmarkEnd w:id="18"/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本文预期的读者和阅读建议见表1.1。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表1.1 本文预期的读者</w:t>
      </w:r>
    </w:p>
    <w:tbl>
      <w:tblPr>
        <w:tblStyle w:val="13"/>
        <w:tblW w:w="8217" w:type="dxa"/>
        <w:tblInd w:w="1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625"/>
        <w:gridCol w:w="33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68" w:type="dxa"/>
            <w:shd w:val="pct20" w:color="000000" w:fill="FFFFFF"/>
            <w:vAlign w:val="center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读者分类</w:t>
            </w:r>
          </w:p>
        </w:tc>
        <w:tc>
          <w:tcPr>
            <w:tcW w:w="2625" w:type="dxa"/>
            <w:shd w:val="pct20" w:color="000000" w:fill="FFFFFF"/>
            <w:vAlign w:val="center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阅读重点</w:t>
            </w:r>
          </w:p>
        </w:tc>
        <w:tc>
          <w:tcPr>
            <w:tcW w:w="3324" w:type="dxa"/>
            <w:shd w:val="pct20" w:color="000000" w:fill="FFFFFF"/>
            <w:vAlign w:val="center"/>
          </w:tcPr>
          <w:p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系统工程师（负责软件需求开发）</w:t>
            </w:r>
          </w:p>
        </w:tc>
        <w:tc>
          <w:tcPr>
            <w:tcW w:w="2625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协作说明</w:t>
            </w:r>
          </w:p>
        </w:tc>
        <w:tc>
          <w:tcPr>
            <w:tcW w:w="3324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系统工程师（负责同层次相关系统的概要设计）</w:t>
            </w:r>
          </w:p>
        </w:tc>
        <w:tc>
          <w:tcPr>
            <w:tcW w:w="2625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设计原理</w:t>
            </w:r>
          </w:p>
        </w:tc>
        <w:tc>
          <w:tcPr>
            <w:tcW w:w="3324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系统工程师（负责构件的概要设计）</w:t>
            </w:r>
          </w:p>
        </w:tc>
        <w:tc>
          <w:tcPr>
            <w:tcW w:w="2625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构架说明、协作说明、构件说明、接口说明</w:t>
            </w:r>
          </w:p>
        </w:tc>
        <w:tc>
          <w:tcPr>
            <w:tcW w:w="3324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&lt;</w:t>
            </w:r>
            <w:r>
              <w:rPr>
                <w:rFonts w:hint="eastAsia" w:ascii="宋体" w:hAnsi="宋体" w:eastAsia="宋体" w:cs="宋体"/>
                <w:color w:val="0000FF"/>
              </w:rPr>
              <w:t>当某构件还是子系统时，后续还要继续概要设计时，才有这类读者</w:t>
            </w:r>
            <w:r>
              <w:rPr>
                <w:rFonts w:hint="eastAsia" w:ascii="宋体" w:hAnsi="宋体" w:eastAsia="宋体" w:cs="宋体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软件工程师（负责构件的详细设计）</w:t>
            </w:r>
          </w:p>
        </w:tc>
        <w:tc>
          <w:tcPr>
            <w:tcW w:w="2625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构架说明、协作说明、构件说明、接口说明</w:t>
            </w:r>
          </w:p>
        </w:tc>
        <w:tc>
          <w:tcPr>
            <w:tcW w:w="3324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&lt;</w:t>
            </w:r>
            <w:r>
              <w:rPr>
                <w:rFonts w:hint="eastAsia" w:ascii="宋体" w:hAnsi="宋体" w:eastAsia="宋体" w:cs="宋体"/>
                <w:color w:val="0000FF"/>
              </w:rPr>
              <w:t>当某构件已经是模块时，后续就开始详细设计时，才有这类读者</w:t>
            </w:r>
            <w:r>
              <w:rPr>
                <w:rFonts w:hint="eastAsia" w:ascii="宋体" w:hAnsi="宋体" w:eastAsia="宋体" w:cs="宋体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测试工程师</w:t>
            </w:r>
          </w:p>
        </w:tc>
        <w:tc>
          <w:tcPr>
            <w:tcW w:w="2625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构架说明、协作说明、接口说明</w:t>
            </w:r>
          </w:p>
        </w:tc>
        <w:tc>
          <w:tcPr>
            <w:tcW w:w="3324" w:type="dxa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3"/>
        <w:ind w:firstLine="0"/>
        <w:rPr>
          <w:rFonts w:hint="eastAsia" w:ascii="宋体" w:hAnsi="宋体" w:eastAsia="宋体" w:cs="宋体"/>
        </w:rPr>
      </w:pPr>
    </w:p>
    <w:p>
      <w:pPr>
        <w:pStyle w:val="2"/>
        <w:tabs>
          <w:tab w:val="left" w:pos="360"/>
          <w:tab w:val="clear" w:pos="432"/>
        </w:tabs>
        <w:spacing w:before="40" w:after="40"/>
        <w:ind w:left="0" w:firstLine="0"/>
        <w:rPr>
          <w:rFonts w:hint="eastAsia" w:ascii="宋体" w:hAnsi="宋体" w:eastAsia="宋体" w:cs="宋体"/>
        </w:rPr>
      </w:pPr>
      <w:bookmarkStart w:id="19" w:name="_Toc19688138"/>
      <w:bookmarkStart w:id="20" w:name="_Toc73757281"/>
      <w:bookmarkStart w:id="21" w:name="_Toc246387958"/>
      <w:bookmarkStart w:id="22" w:name="_Toc316491957"/>
      <w:bookmarkStart w:id="23" w:name="_Toc525658047"/>
      <w:bookmarkStart w:id="24" w:name="_Toc533217080"/>
      <w:bookmarkStart w:id="25" w:name="_Toc19688139"/>
      <w:bookmarkStart w:id="26" w:name="_Toc532965632"/>
      <w:bookmarkStart w:id="27" w:name="_Toc533241597"/>
      <w:r>
        <w:rPr>
          <w:rFonts w:hint="eastAsia" w:ascii="宋体" w:hAnsi="宋体" w:eastAsia="宋体" w:cs="宋体"/>
        </w:rPr>
        <w:t>术语、定义和缩略语</w:t>
      </w:r>
      <w:bookmarkEnd w:id="19"/>
      <w:bookmarkEnd w:id="20"/>
      <w:bookmarkEnd w:id="21"/>
      <w:bookmarkEnd w:id="22"/>
      <w:bookmarkEnd w:id="23"/>
    </w:p>
    <w:bookmarkEnd w:id="24"/>
    <w:bookmarkEnd w:id="25"/>
    <w:p>
      <w:pPr>
        <w:widowControl/>
        <w:snapToGrid w:val="0"/>
        <w:spacing w:line="360" w:lineRule="auto"/>
        <w:ind w:firstLine="42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本文件应用了以下缩略语：</w:t>
      </w:r>
    </w:p>
    <w:p>
      <w:pPr>
        <w:widowControl/>
        <w:snapToGrid w:val="0"/>
        <w:spacing w:line="360" w:lineRule="auto"/>
        <w:ind w:firstLine="42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IMS：IP Multimedia Subsystem  IP多媒体系统</w:t>
      </w:r>
    </w:p>
    <w:p>
      <w:pPr>
        <w:widowControl/>
        <w:snapToGrid w:val="0"/>
        <w:spacing w:line="360" w:lineRule="auto"/>
        <w:ind w:firstLine="42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NGN：Next Generation Network  下一代网络</w:t>
      </w:r>
    </w:p>
    <w:p>
      <w:pPr>
        <w:widowControl/>
        <w:snapToGrid w:val="0"/>
        <w:spacing w:line="360" w:lineRule="auto"/>
        <w:ind w:firstLine="42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PSTN：Public Switched Telephone Network 公共交换电话网络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IPPBX：话务台：IPPBX控制台，一般为话务台软件，酒管系统或者计费软件</w:t>
      </w:r>
    </w:p>
    <w:bookmarkEnd w:id="26"/>
    <w:bookmarkEnd w:id="27"/>
    <w:p>
      <w:pPr>
        <w:pStyle w:val="2"/>
        <w:tabs>
          <w:tab w:val="clear" w:pos="432"/>
        </w:tabs>
        <w:rPr>
          <w:rFonts w:hint="eastAsia" w:ascii="宋体" w:hAnsi="宋体" w:eastAsia="宋体" w:cs="宋体"/>
        </w:rPr>
      </w:pPr>
      <w:bookmarkStart w:id="28" w:name="_Toc316491958"/>
      <w:bookmarkStart w:id="29" w:name="_Toc525658048"/>
      <w:bookmarkStart w:id="30" w:name="_Toc458572371"/>
      <w:r>
        <w:rPr>
          <w:rFonts w:hint="eastAsia" w:ascii="宋体" w:hAnsi="宋体" w:eastAsia="宋体" w:cs="宋体"/>
          <w:lang w:val="en-US" w:eastAsia="zh-CN"/>
        </w:rPr>
        <w:t>酒店</w:t>
      </w:r>
      <w:r>
        <w:rPr>
          <w:rFonts w:hint="eastAsia" w:ascii="宋体" w:hAnsi="宋体" w:eastAsia="宋体" w:cs="宋体"/>
        </w:rPr>
        <w:t>环境示意图</w:t>
      </w:r>
      <w:bookmarkEnd w:id="28"/>
      <w:bookmarkEnd w:id="29"/>
    </w:p>
    <w:p>
      <w:pPr>
        <w:widowControl/>
        <w:snapToGrid w:val="0"/>
        <w:spacing w:line="360" w:lineRule="auto"/>
        <w:rPr>
          <w:rFonts w:hint="eastAsia" w:ascii="宋体" w:hAnsi="宋体" w:eastAsia="宋体" w:cs="宋体"/>
          <w:kern w:val="0"/>
          <w:szCs w:val="21"/>
          <w:lang w:eastAsia="zh-CN"/>
        </w:rPr>
      </w:pPr>
      <w:bookmarkStart w:id="31" w:name="_Toc532807406"/>
      <w:bookmarkStart w:id="32" w:name="_Toc532808041"/>
      <w:bookmarkStart w:id="33" w:name="_Toc532876021"/>
      <w:bookmarkStart w:id="34" w:name="_Toc532896652"/>
      <w:bookmarkStart w:id="35" w:name="_Toc532965633"/>
      <w:bookmarkStart w:id="36" w:name="_Toc532010693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inline distT="0" distB="0" distL="114300" distR="114300">
            <wp:extent cx="6088380" cy="3140710"/>
            <wp:effectExtent l="0" t="0" r="7620" b="2540"/>
            <wp:docPr id="4" name="图片 4" descr="15588635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886357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432"/>
        </w:tabs>
        <w:rPr>
          <w:rFonts w:hint="eastAsia" w:ascii="宋体" w:hAnsi="宋体" w:eastAsia="宋体" w:cs="宋体"/>
        </w:rPr>
      </w:pPr>
      <w:bookmarkStart w:id="37" w:name="_Toc5558"/>
      <w:bookmarkStart w:id="38" w:name="_Toc525658049"/>
      <w:bookmarkStart w:id="39" w:name="_Toc316491959"/>
      <w:r>
        <w:rPr>
          <w:rFonts w:hint="eastAsia" w:ascii="宋体" w:hAnsi="宋体" w:eastAsia="宋体" w:cs="宋体"/>
        </w:rPr>
        <w:t>消息传输方式</w:t>
      </w:r>
      <w:bookmarkEnd w:id="37"/>
      <w:bookmarkEnd w:id="38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IPPBX与</w:t>
      </w:r>
      <w:r>
        <w:rPr>
          <w:rFonts w:hint="eastAsia" w:ascii="宋体" w:hAnsi="宋体" w:eastAsia="宋体" w:cs="宋体"/>
          <w:kern w:val="0"/>
          <w:szCs w:val="21"/>
        </w:rPr>
        <w:t>计费系统</w:t>
      </w:r>
      <w:r>
        <w:rPr>
          <w:rFonts w:hint="eastAsia" w:ascii="宋体" w:hAnsi="宋体" w:eastAsia="宋体" w:cs="宋体"/>
        </w:rPr>
        <w:t>采用TCP方式通信，端口号</w:t>
      </w:r>
      <w:r>
        <w:rPr>
          <w:rFonts w:hint="eastAsia" w:ascii="宋体" w:hAnsi="宋体" w:eastAsia="宋体" w:cs="宋体"/>
          <w:lang w:val="en-US" w:eastAsia="zh-CN"/>
        </w:rPr>
        <w:t>64888</w:t>
      </w:r>
      <w:r>
        <w:rPr>
          <w:rFonts w:hint="eastAsia" w:ascii="宋体" w:hAnsi="宋体" w:eastAsia="宋体" w:cs="宋体"/>
        </w:rPr>
        <w:t>，服务端为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IPPBX，客户端为计费系统，之间的消息采用文本方式传输，采用一种简单的"key: value"协议用于已连接的管理客户端和IPPBX之间的信息传递。数据流格式为key: value，由\r\n分隔，空行（连续两个\r\n）代表结束。注意：字符串区分大小写，key与value之间除了有字符“：”外，“：”后还有一个空格，还有\r值为0x0d，\n值为0x0a 。所有涉及中文的配置都转换成utf8格式后发送。</w:t>
      </w:r>
    </w:p>
    <w:p>
      <w:pPr>
        <w:pStyle w:val="2"/>
        <w:tabs>
          <w:tab w:val="clear" w:pos="432"/>
        </w:tabs>
        <w:rPr>
          <w:rFonts w:hint="eastAsia" w:ascii="宋体" w:hAnsi="宋体" w:eastAsia="宋体" w:cs="宋体"/>
        </w:rPr>
      </w:pPr>
      <w:bookmarkStart w:id="40" w:name="_Toc525658050"/>
      <w:bookmarkStart w:id="41" w:name="_Toc20215"/>
      <w:r>
        <w:rPr>
          <w:rFonts w:hint="eastAsia" w:ascii="宋体" w:hAnsi="宋体" w:eastAsia="宋体" w:cs="宋体"/>
        </w:rPr>
        <w:t>IPPBX与</w:t>
      </w:r>
      <w:r>
        <w:rPr>
          <w:rFonts w:hint="eastAsia" w:ascii="宋体" w:hAnsi="宋体" w:eastAsia="宋体" w:cs="宋体"/>
          <w:kern w:val="0"/>
          <w:szCs w:val="21"/>
        </w:rPr>
        <w:t>话务台</w:t>
      </w:r>
      <w:r>
        <w:rPr>
          <w:rFonts w:hint="eastAsia" w:ascii="宋体" w:hAnsi="宋体" w:eastAsia="宋体" w:cs="宋体"/>
        </w:rPr>
        <w:t>间消息定义</w:t>
      </w:r>
      <w:bookmarkEnd w:id="40"/>
      <w:bookmarkEnd w:id="41"/>
    </w:p>
    <w:p>
      <w:pPr>
        <w:pStyle w:val="4"/>
        <w:tabs>
          <w:tab w:val="left" w:pos="360"/>
          <w:tab w:val="clear" w:pos="576"/>
        </w:tabs>
        <w:spacing w:before="40" w:after="40"/>
        <w:ind w:left="0" w:firstLine="0"/>
        <w:rPr>
          <w:rFonts w:hint="eastAsia" w:ascii="宋体" w:hAnsi="宋体" w:eastAsia="宋体" w:cs="宋体"/>
        </w:rPr>
      </w:pPr>
      <w:bookmarkStart w:id="42" w:name="_Toc18281"/>
      <w:bookmarkStart w:id="43" w:name="_Toc525658051"/>
      <w:r>
        <w:rPr>
          <w:rFonts w:hint="eastAsia" w:ascii="宋体" w:hAnsi="宋体" w:eastAsia="宋体" w:cs="宋体"/>
        </w:rPr>
        <w:t>登录</w:t>
      </w:r>
      <w:bookmarkEnd w:id="42"/>
      <w:bookmarkEnd w:id="43"/>
    </w:p>
    <w:p>
      <w:pPr>
        <w:pStyle w:val="3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1）PMS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IPPBX: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Account</w:t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xxxx                ----登录账号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Password: 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注：系统第一次连接时需要发送登录验证消息，默认账号和密码需要IPPBX管理员分配。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PMS，确认消息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            -----Success: 成功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Account 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xxxx                ----登录账号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Error            ----- Error: 失败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Account 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Message: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       ----- 失败原因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3）Demo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 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Account\r\n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admin\r\n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Password: admin\r\n\r\n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 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Account\r\n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admin\r\n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Password: admin\r\n\r\n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 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Error\r\n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Account\r\n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Message: User Login failed, Password Wrong ! \r\n\r\n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4"/>
        <w:tabs>
          <w:tab w:val="left" w:pos="360"/>
          <w:tab w:val="clear" w:pos="576"/>
        </w:tabs>
        <w:spacing w:before="40" w:after="40"/>
        <w:ind w:left="0" w:firstLine="0"/>
        <w:rPr>
          <w:rFonts w:hint="eastAsia" w:ascii="宋体" w:hAnsi="宋体" w:eastAsia="宋体" w:cs="宋体"/>
        </w:rPr>
      </w:pPr>
      <w:bookmarkStart w:id="44" w:name="_Toc1381"/>
      <w:bookmarkStart w:id="45" w:name="_Toc525658052"/>
      <w:r>
        <w:rPr>
          <w:rFonts w:hint="eastAsia" w:ascii="宋体" w:hAnsi="宋体" w:eastAsia="宋体" w:cs="宋体"/>
        </w:rPr>
        <w:t>登出</w:t>
      </w:r>
      <w:bookmarkEnd w:id="44"/>
      <w:bookmarkEnd w:id="45"/>
    </w:p>
    <w:p>
      <w:pPr>
        <w:pStyle w:val="3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1）PMS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IPPBX: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UserLogout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Account</w:t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xxxx                ----登出账号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Password: 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PMS，确认消息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UserLogout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Account 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       -----Success: 成功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xxxx               ----登出账号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UserLogout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Account 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Error            ----- Error: 失败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Account 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Message: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       ----- 失败原因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4"/>
        <w:tabs>
          <w:tab w:val="left" w:pos="360"/>
          <w:tab w:val="clear" w:pos="576"/>
        </w:tabs>
        <w:spacing w:before="40" w:after="40"/>
        <w:ind w:left="0" w:firstLine="0"/>
        <w:rPr>
          <w:rFonts w:hint="eastAsia" w:ascii="宋体" w:hAnsi="宋体" w:eastAsia="宋体" w:cs="宋体"/>
        </w:rPr>
      </w:pPr>
      <w:bookmarkStart w:id="46" w:name="_Toc22950"/>
      <w:bookmarkStart w:id="47" w:name="_Toc525658053"/>
      <w:r>
        <w:rPr>
          <w:rFonts w:hint="eastAsia" w:ascii="宋体" w:hAnsi="宋体" w:eastAsia="宋体" w:cs="宋体"/>
        </w:rPr>
        <w:t>心跳</w:t>
      </w:r>
      <w:bookmarkEnd w:id="46"/>
      <w:bookmarkEnd w:id="47"/>
    </w:p>
    <w:p>
      <w:pPr>
        <w:pStyle w:val="3"/>
        <w:ind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心跳用于监测前台与后台的联机情况，前台发送频率以5秒一次，后台收到后立即返回应答，当前台发送3次均无返回时认为断线。</w:t>
      </w:r>
    </w:p>
    <w:p>
      <w:pPr>
        <w:pStyle w:val="3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1）PMS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IPPBX: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Style w:val="17"/>
          <w:rFonts w:hint="eastAsia" w:ascii="宋体" w:hAnsi="宋体" w:eastAsia="宋体" w:cs="宋体"/>
          <w:lang w:val="en"/>
        </w:rPr>
        <w:t>HeartBeat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xxxx                ----账号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PMS，确认消息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Style w:val="17"/>
          <w:rFonts w:hint="eastAsia" w:ascii="宋体" w:hAnsi="宋体" w:eastAsia="宋体" w:cs="宋体"/>
          <w:lang w:val="en"/>
        </w:rPr>
        <w:t>HeartBeat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xxxx                ----账号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       -----Success: 成功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3）Demo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 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Style w:val="17"/>
          <w:rFonts w:hint="eastAsia" w:ascii="宋体" w:hAnsi="宋体" w:eastAsia="宋体" w:cs="宋体"/>
          <w:lang w:val="en"/>
        </w:rPr>
        <w:t>HeartBeat</w:t>
      </w:r>
      <w:r>
        <w:rPr>
          <w:rFonts w:hint="eastAsia" w:ascii="宋体" w:hAnsi="宋体" w:eastAsia="宋体" w:cs="宋体"/>
        </w:rPr>
        <w:t>\r\n\r\n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xxxx                ----账号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 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 xml:space="preserve">Action: </w:t>
      </w:r>
      <w:r>
        <w:rPr>
          <w:rStyle w:val="17"/>
          <w:rFonts w:hint="eastAsia" w:ascii="宋体" w:hAnsi="宋体" w:eastAsia="宋体" w:cs="宋体"/>
          <w:lang w:val="en"/>
        </w:rPr>
        <w:t>UserLogin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Style w:val="17"/>
          <w:rFonts w:hint="eastAsia" w:ascii="宋体" w:hAnsi="宋体" w:eastAsia="宋体" w:cs="宋体"/>
          <w:lang w:val="en"/>
        </w:rPr>
        <w:t>HeartBeat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User: xxxx                ----账号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Success\r\n\r\n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bookmarkEnd w:id="31"/>
    <w:bookmarkEnd w:id="32"/>
    <w:bookmarkEnd w:id="33"/>
    <w:bookmarkEnd w:id="34"/>
    <w:bookmarkEnd w:id="35"/>
    <w:bookmarkEnd w:id="36"/>
    <w:bookmarkEnd w:id="39"/>
    <w:p>
      <w:pPr>
        <w:pStyle w:val="2"/>
        <w:rPr>
          <w:rFonts w:hint="eastAsia" w:ascii="宋体" w:hAnsi="宋体" w:eastAsia="宋体" w:cs="宋体"/>
        </w:rPr>
      </w:pPr>
      <w:bookmarkStart w:id="48" w:name="_Toc525658054"/>
      <w:r>
        <w:rPr>
          <w:rFonts w:hint="eastAsia" w:ascii="宋体" w:hAnsi="宋体" w:eastAsia="宋体" w:cs="宋体"/>
        </w:rPr>
        <w:t>详细功能</w:t>
      </w:r>
      <w:bookmarkEnd w:id="48"/>
    </w:p>
    <w:p>
      <w:pPr>
        <w:pStyle w:val="4"/>
        <w:rPr>
          <w:rFonts w:hint="eastAsia" w:ascii="宋体" w:hAnsi="宋体" w:eastAsia="宋体" w:cs="宋体"/>
        </w:rPr>
      </w:pPr>
      <w:bookmarkStart w:id="49" w:name="_Toc525658055"/>
      <w:r>
        <w:rPr>
          <w:rFonts w:hint="eastAsia" w:ascii="宋体" w:hAnsi="宋体" w:eastAsia="宋体" w:cs="宋体"/>
        </w:rPr>
        <w:t>分机拨号权限</w:t>
      </w:r>
      <w:bookmarkEnd w:id="49"/>
    </w:p>
    <w:p>
      <w:pPr>
        <w:pStyle w:val="3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1）PMS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IPPBX: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ExtenLimit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Limit: x           -----1-设备内部，2-企业内部，3-市话，4-国内长途，5-国际长途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            -----Success: 成功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ExtenLimit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Limit: x           -----1-设备内部，2-企业内部，3-市话，4-国内长途，5-国际长途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Error            ----- Error: 失败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ExtenLimit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 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Message: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       ----- 失败原因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3）Demo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ExtenLimit\r\n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Phone: 8001\r\n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Limit: 4\r\n\r\n       -----国内长途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  <w:bookmarkStart w:id="50" w:name="_Toc525658056"/>
      <w:r>
        <w:rPr>
          <w:rFonts w:hint="eastAsia" w:ascii="宋体" w:hAnsi="宋体" w:eastAsia="宋体" w:cs="宋体"/>
        </w:rPr>
        <w:t>分机姓名</w:t>
      </w:r>
      <w:bookmarkEnd w:id="50"/>
    </w:p>
    <w:p>
      <w:pPr>
        <w:pStyle w:val="3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1）PMS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IPPBX: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ExtenName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Phone: xxxx           ----分机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Name: xxxx           -----分机姓名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            -----Success: 成功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ExtenName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Phone: xxxx           ----分机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Name: xxxx           -----分机姓名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Error            ----- Error: 失败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ExtenName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Phone: xxxx           ----分机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Name: xxxx           -----分机姓名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Message: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       ----- 失败原因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3）Demo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ExtenName\r\n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Phone: 8001\r\n\r\n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Name: 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\r\n\r\n       ----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转换成utf8格式编码发送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  <w:bookmarkStart w:id="51" w:name="_Toc525658057"/>
      <w:r>
        <w:rPr>
          <w:rFonts w:hint="eastAsia" w:ascii="宋体" w:hAnsi="宋体" w:eastAsia="宋体" w:cs="宋体"/>
        </w:rPr>
        <w:t>分机免打扰</w:t>
      </w:r>
      <w:bookmarkEnd w:id="51"/>
    </w:p>
    <w:p>
      <w:pPr>
        <w:pStyle w:val="3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1）PMS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IPPBX: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>DND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ab/>
      </w:r>
      <w:r>
        <w:rPr>
          <w:rFonts w:hint="eastAsia" w:ascii="宋体" w:hAnsi="宋体" w:eastAsia="宋体" w:cs="宋体"/>
        </w:rPr>
        <w:t>---- Do Not Disturb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          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Use: x                        -----0-取消，1-设置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Start: xxxx-xx-xx xx:xx:xx       ---开始时间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End: xxxx-xx-xx xx:xx:xx        ----结束时间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注：Start和End字段只有当Use为1时下发，取消不需要这两个字段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            -----Success: 成功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>DND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ab/>
      </w:r>
      <w:r>
        <w:rPr>
          <w:rFonts w:hint="eastAsia" w:ascii="宋体" w:hAnsi="宋体" w:eastAsia="宋体" w:cs="宋体"/>
        </w:rPr>
        <w:t>---- Do Not Disturb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           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Use: x                        -----0-取消，1-设置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Start: xxxx-xx-xx xx:xx:xx       ---开始时间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End: xxxx-xx-xx xx:xx:xx        ----结束时间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Error            ----- Error: 失败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>DND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ab/>
      </w:r>
      <w:r>
        <w:rPr>
          <w:rFonts w:hint="eastAsia" w:ascii="宋体" w:hAnsi="宋体" w:eastAsia="宋体" w:cs="宋体"/>
        </w:rPr>
        <w:t>---- Do Not Disturb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           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Use: x                        -----0-取消，1-设置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Start: xxxx-xx-xx xx:xx:xx       ---开始时间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End: xxxx-xx-xx xx:xx:xx        ----结束时间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Message: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       ----- 失败原因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3）Demo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 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>DND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Phone: 8001\r\n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Use: 1\r\n                     -----启用免打扰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Start: 2012-03-08 07:30:00\r\n       ---开始时间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End: 2012-03-08 15:30:00\r\n\r\n     ----结束时间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  <w:bookmarkStart w:id="52" w:name="_Toc525658058"/>
      <w:r>
        <w:rPr>
          <w:rFonts w:hint="eastAsia" w:ascii="宋体" w:hAnsi="宋体" w:eastAsia="宋体" w:cs="宋体"/>
        </w:rPr>
        <w:t>分机叫醒设置</w:t>
      </w:r>
      <w:bookmarkEnd w:id="52"/>
    </w:p>
    <w:p>
      <w:pPr>
        <w:pStyle w:val="3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1）PMS 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 xml:space="preserve">IPPBX: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Style w:val="17"/>
          <w:rFonts w:hint="eastAsia" w:ascii="宋体" w:hAnsi="宋体" w:eastAsia="宋体" w:cs="宋体"/>
          <w:lang w:val="en"/>
        </w:rPr>
        <w:t>AlarmClock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ab/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            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Style w:val="17"/>
          <w:rFonts w:hint="eastAsia" w:ascii="宋体" w:hAnsi="宋体" w:eastAsia="宋体" w:cs="宋体"/>
          <w:lang w:val="en"/>
        </w:rPr>
        <w:t>AlarmClock: start*end*frequency*days*file*num&amp;start*end*frequency*days*file*num&amp;…&amp;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 w:eastAsia="zh-CN"/>
        </w:rPr>
        <w:t>叫醒</w:t>
      </w:r>
      <w:r>
        <w:rPr>
          <w:rStyle w:val="17"/>
          <w:rFonts w:hint="eastAsia" w:ascii="宋体" w:hAnsi="宋体" w:eastAsia="宋体" w:cs="宋体"/>
          <w:lang w:val="en"/>
        </w:rPr>
        <w:t>格式：</w:t>
      </w:r>
    </w:p>
    <w:p>
      <w:pPr>
        <w:pStyle w:val="16"/>
        <w:spacing w:before="40" w:after="40"/>
        <w:rPr>
          <w:rFonts w:hint="eastAsia" w:ascii="宋体" w:hAnsi="宋体" w:eastAsia="宋体" w:cs="宋体"/>
          <w:b/>
        </w:rPr>
      </w:pPr>
      <w:r>
        <w:rPr>
          <w:rStyle w:val="17"/>
          <w:rFonts w:hint="eastAsia" w:ascii="宋体" w:hAnsi="宋体" w:eastAsia="宋体" w:cs="宋体"/>
          <w:lang w:val="en"/>
        </w:rPr>
        <w:t>start: hh:mm  ---</w:t>
      </w:r>
      <w:r>
        <w:rPr>
          <w:rStyle w:val="17"/>
          <w:rFonts w:hint="eastAsia" w:ascii="宋体" w:hAnsi="宋体" w:eastAsia="宋体" w:cs="宋体"/>
          <w:lang w:val="en" w:eastAsia="zh-CN"/>
        </w:rPr>
        <w:t>叫醒</w:t>
      </w:r>
      <w:r>
        <w:rPr>
          <w:rStyle w:val="17"/>
          <w:rFonts w:hint="eastAsia" w:ascii="宋体" w:hAnsi="宋体" w:eastAsia="宋体" w:cs="宋体"/>
          <w:lang w:val="en"/>
        </w:rPr>
        <w:t>开始时间, 未设置则为空</w:t>
      </w:r>
    </w:p>
    <w:p>
      <w:pPr>
        <w:pStyle w:val="16"/>
        <w:spacing w:before="40" w:after="40"/>
        <w:rPr>
          <w:rFonts w:hint="eastAsia" w:ascii="宋体" w:hAnsi="宋体" w:eastAsia="宋体" w:cs="宋体"/>
          <w:b/>
        </w:rPr>
      </w:pPr>
      <w:r>
        <w:rPr>
          <w:rStyle w:val="17"/>
          <w:rFonts w:hint="eastAsia" w:ascii="宋体" w:hAnsi="宋体" w:eastAsia="宋体" w:cs="宋体"/>
          <w:lang w:val="en"/>
        </w:rPr>
        <w:t>end: hh:mm  ---</w:t>
      </w:r>
      <w:r>
        <w:rPr>
          <w:rStyle w:val="17"/>
          <w:rFonts w:hint="eastAsia" w:ascii="宋体" w:hAnsi="宋体" w:eastAsia="宋体" w:cs="宋体"/>
          <w:lang w:val="en" w:eastAsia="zh-CN"/>
        </w:rPr>
        <w:t>叫醒</w:t>
      </w:r>
      <w:r>
        <w:rPr>
          <w:rStyle w:val="17"/>
          <w:rFonts w:hint="eastAsia" w:ascii="宋体" w:hAnsi="宋体" w:eastAsia="宋体" w:cs="宋体"/>
          <w:lang w:val="en"/>
        </w:rPr>
        <w:t>结束时间, 未设置则为空，</w:t>
      </w:r>
      <w:r>
        <w:rPr>
          <w:rStyle w:val="17"/>
          <w:rFonts w:hint="eastAsia" w:ascii="宋体" w:hAnsi="宋体" w:eastAsia="宋体" w:cs="宋体"/>
          <w:color w:val="FF0000"/>
          <w:lang w:val="en"/>
        </w:rPr>
        <w:t>该字段后台已弃用，消息格式保留</w:t>
      </w:r>
      <w:bookmarkStart w:id="58" w:name="_GoBack"/>
      <w:bookmarkEnd w:id="58"/>
    </w:p>
    <w:p>
      <w:pPr>
        <w:pStyle w:val="16"/>
        <w:spacing w:before="40" w:after="40"/>
        <w:rPr>
          <w:rFonts w:hint="eastAsia" w:ascii="宋体" w:hAnsi="宋体" w:eastAsia="宋体" w:cs="宋体"/>
          <w:b/>
        </w:rPr>
      </w:pPr>
      <w:r>
        <w:rPr>
          <w:rStyle w:val="17"/>
          <w:rFonts w:hint="eastAsia" w:ascii="宋体" w:hAnsi="宋体" w:eastAsia="宋体" w:cs="宋体"/>
          <w:lang w:val="en"/>
        </w:rPr>
        <w:t>frequency: x    ---</w:t>
      </w:r>
      <w:r>
        <w:rPr>
          <w:rStyle w:val="17"/>
          <w:rFonts w:hint="eastAsia" w:ascii="宋体" w:hAnsi="宋体" w:eastAsia="宋体" w:cs="宋体"/>
          <w:lang w:val="en" w:eastAsia="zh-CN"/>
        </w:rPr>
        <w:t>叫醒</w:t>
      </w:r>
      <w:r>
        <w:rPr>
          <w:rStyle w:val="17"/>
          <w:rFonts w:hint="eastAsia" w:ascii="宋体" w:hAnsi="宋体" w:eastAsia="宋体" w:cs="宋体"/>
          <w:lang w:val="en"/>
        </w:rPr>
        <w:t>振铃频率, 单位分钟，最小值5，默认为5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Style w:val="17"/>
          <w:rFonts w:hint="eastAsia" w:ascii="宋体" w:hAnsi="宋体" w:eastAsia="宋体" w:cs="宋体"/>
          <w:lang w:val="en"/>
        </w:rPr>
        <w:t>days: x         ---</w:t>
      </w:r>
      <w:r>
        <w:rPr>
          <w:rStyle w:val="17"/>
          <w:rFonts w:hint="eastAsia" w:ascii="宋体" w:hAnsi="宋体" w:eastAsia="宋体" w:cs="宋体"/>
          <w:lang w:val="en" w:eastAsia="zh-CN"/>
        </w:rPr>
        <w:t>叫醒</w:t>
      </w:r>
      <w:r>
        <w:rPr>
          <w:rStyle w:val="17"/>
          <w:rFonts w:hint="eastAsia" w:ascii="宋体" w:hAnsi="宋体" w:eastAsia="宋体" w:cs="宋体"/>
          <w:lang w:val="en"/>
        </w:rPr>
        <w:t>持续天数, 单位天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Style w:val="17"/>
          <w:rFonts w:hint="eastAsia" w:ascii="宋体" w:hAnsi="宋体" w:eastAsia="宋体" w:cs="宋体"/>
          <w:lang w:val="en"/>
        </w:rPr>
        <w:t>file: xxxx.ulaw   ---</w:t>
      </w:r>
      <w:r>
        <w:rPr>
          <w:rStyle w:val="17"/>
          <w:rFonts w:hint="eastAsia" w:ascii="宋体" w:hAnsi="宋体" w:eastAsia="宋体" w:cs="宋体"/>
          <w:lang w:val="en" w:eastAsia="zh-CN"/>
        </w:rPr>
        <w:t>叫醒</w:t>
      </w:r>
      <w:r>
        <w:rPr>
          <w:rStyle w:val="17"/>
          <w:rFonts w:hint="eastAsia" w:ascii="宋体" w:hAnsi="宋体" w:eastAsia="宋体" w:cs="宋体"/>
          <w:lang w:val="en"/>
        </w:rPr>
        <w:t>播放文件，后缀名为.gsm、.ulaw、.alaw，默认fpm-world-mix.gsm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Style w:val="17"/>
          <w:rFonts w:hint="eastAsia" w:ascii="宋体" w:hAnsi="宋体" w:eastAsia="宋体" w:cs="宋体"/>
          <w:lang w:val="en"/>
        </w:rPr>
        <w:t>num: x         ---叫醒次数，最小为1次，最大值10次，默认3次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注意：</w:t>
      </w:r>
      <w:r>
        <w:rPr>
          <w:rStyle w:val="17"/>
          <w:rFonts w:hint="eastAsia" w:ascii="宋体" w:hAnsi="宋体" w:eastAsia="宋体" w:cs="宋体"/>
          <w:lang w:val="en"/>
        </w:rPr>
        <w:t>AlarmClock:最后必须以&amp;结束或者字段为空，</w:t>
      </w:r>
      <w:r>
        <w:rPr>
          <w:rStyle w:val="17"/>
          <w:rFonts w:hint="eastAsia" w:ascii="宋体" w:hAnsi="宋体" w:eastAsia="宋体" w:cs="宋体"/>
          <w:lang w:val="en-US" w:eastAsia="zh-CN"/>
        </w:rPr>
        <w:t>团队叫醒：设置在同一时间叫醒服务组，交换机对组内的客房进行批量自动叫醒，批量叫醒间隔为1-2秒。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-US" w:eastAsia="zh-CN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）Demo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PMS\r\n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123456</w:t>
      </w:r>
      <w:r>
        <w:rPr>
          <w:rFonts w:hint="eastAsia" w:ascii="宋体" w:hAnsi="宋体" w:eastAsia="宋体" w:cs="宋体"/>
        </w:rPr>
        <w:t>\r\n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Style w:val="17"/>
          <w:rFonts w:hint="eastAsia" w:ascii="宋体" w:hAnsi="宋体" w:eastAsia="宋体" w:cs="宋体"/>
          <w:lang w:val="en"/>
        </w:rPr>
        <w:t>AlarmClock</w:t>
      </w:r>
      <w:r>
        <w:rPr>
          <w:rFonts w:hint="eastAsia" w:ascii="宋体" w:hAnsi="宋体" w:eastAsia="宋体" w:cs="宋体"/>
        </w:rPr>
        <w:t>\r\n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ab/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8001\r\n                 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Style w:val="17"/>
          <w:rFonts w:hint="eastAsia" w:ascii="宋体" w:hAnsi="宋体" w:eastAsia="宋体" w:cs="宋体"/>
          <w:lang w:val="en"/>
        </w:rPr>
        <w:t>AlarmClock: 07:30**5*1*</w:t>
      </w:r>
      <w:r>
        <w:rPr>
          <w:rFonts w:hint="eastAsia" w:ascii="宋体" w:hAnsi="宋体" w:eastAsia="宋体" w:cs="宋体"/>
          <w:lang w:val="en"/>
        </w:rPr>
        <w:fldChar w:fldCharType="begin"/>
      </w:r>
      <w:r>
        <w:rPr>
          <w:rStyle w:val="17"/>
          <w:rFonts w:hint="eastAsia" w:ascii="宋体" w:hAnsi="宋体" w:eastAsia="宋体" w:cs="宋体"/>
          <w:lang w:val="en"/>
        </w:rPr>
        <w:instrText xml:space="preserve"> HYPERLINK "http://192.168.27.196/download.php?id=fpm-world-mix.gsm&amp;mtype=2&amp;atype=voice" </w:instrText>
      </w:r>
      <w:r>
        <w:rPr>
          <w:rFonts w:hint="eastAsia" w:ascii="宋体" w:hAnsi="宋体" w:eastAsia="宋体" w:cs="宋体"/>
          <w:lang w:val="en"/>
        </w:rPr>
        <w:fldChar w:fldCharType="separate"/>
      </w:r>
      <w:r>
        <w:rPr>
          <w:rStyle w:val="17"/>
          <w:rFonts w:hint="eastAsia" w:ascii="宋体" w:hAnsi="宋体" w:eastAsia="宋体" w:cs="宋体"/>
          <w:lang w:val="en"/>
        </w:rPr>
        <w:t>fpm-world-mix.gsm</w:t>
      </w:r>
      <w:r>
        <w:rPr>
          <w:rFonts w:hint="eastAsia" w:ascii="宋体" w:hAnsi="宋体" w:eastAsia="宋体" w:cs="宋体"/>
          <w:lang w:val="en"/>
        </w:rPr>
        <w:fldChar w:fldCharType="end"/>
      </w:r>
      <w:r>
        <w:rPr>
          <w:rFonts w:hint="eastAsia" w:ascii="宋体" w:hAnsi="宋体" w:eastAsia="宋体" w:cs="宋体"/>
          <w:lang w:val="en"/>
        </w:rPr>
        <w:t>*1</w:t>
      </w:r>
      <w:r>
        <w:rPr>
          <w:rStyle w:val="17"/>
          <w:rFonts w:hint="eastAsia" w:ascii="宋体" w:hAnsi="宋体" w:eastAsia="宋体" w:cs="宋体"/>
          <w:lang w:val="en"/>
        </w:rPr>
        <w:t>&amp;17:30**5*1*fpm-world-mix.gsm</w:t>
      </w:r>
      <w:r>
        <w:rPr>
          <w:rFonts w:hint="eastAsia" w:ascii="宋体" w:hAnsi="宋体" w:eastAsia="宋体" w:cs="宋体"/>
          <w:lang w:val="en"/>
        </w:rPr>
        <w:t>*3</w:t>
      </w:r>
      <w:r>
        <w:rPr>
          <w:rStyle w:val="17"/>
          <w:rFonts w:hint="eastAsia" w:ascii="宋体" w:hAnsi="宋体" w:eastAsia="宋体" w:cs="宋体"/>
          <w:lang w:val="en"/>
        </w:rPr>
        <w:t>&amp;</w:t>
      </w:r>
      <w:r>
        <w:rPr>
          <w:rFonts w:hint="eastAsia" w:ascii="宋体" w:hAnsi="宋体" w:eastAsia="宋体" w:cs="宋体"/>
        </w:rPr>
        <w:t>\r\n\r\n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两个叫醒策略：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</w:t>
      </w:r>
      <w:r>
        <w:rPr>
          <w:rStyle w:val="17"/>
          <w:rFonts w:hint="eastAsia" w:ascii="宋体" w:hAnsi="宋体" w:eastAsia="宋体" w:cs="宋体"/>
          <w:lang w:val="en"/>
        </w:rPr>
        <w:t>07:30叫醒, </w:t>
      </w:r>
      <w:r>
        <w:rPr>
          <w:rStyle w:val="17"/>
          <w:rFonts w:hint="eastAsia" w:ascii="宋体" w:hAnsi="宋体" w:eastAsia="宋体" w:cs="宋体"/>
        </w:rPr>
        <w:t>每5分钟响铃一次，系统默认响5次，叫醒提示音为</w:t>
      </w:r>
      <w:r>
        <w:rPr>
          <w:rStyle w:val="17"/>
          <w:rFonts w:hint="eastAsia" w:ascii="宋体" w:hAnsi="宋体" w:eastAsia="宋体" w:cs="宋体"/>
          <w:lang w:val="en"/>
        </w:rPr>
        <w:t>fpm-world-mix.gsm，叫醒次数1次。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</w:t>
      </w:r>
      <w:r>
        <w:rPr>
          <w:rStyle w:val="17"/>
          <w:rFonts w:hint="eastAsia" w:ascii="宋体" w:hAnsi="宋体" w:eastAsia="宋体" w:cs="宋体"/>
          <w:lang w:val="en"/>
        </w:rPr>
        <w:t>17:30叫醒, </w:t>
      </w:r>
      <w:r>
        <w:rPr>
          <w:rStyle w:val="17"/>
          <w:rFonts w:hint="eastAsia" w:ascii="宋体" w:hAnsi="宋体" w:eastAsia="宋体" w:cs="宋体"/>
        </w:rPr>
        <w:t>每5分钟响铃一次，系统默认响5次，叫醒提示音为</w:t>
      </w:r>
      <w:r>
        <w:rPr>
          <w:rStyle w:val="17"/>
          <w:rFonts w:hint="eastAsia" w:ascii="宋体" w:hAnsi="宋体" w:eastAsia="宋体" w:cs="宋体"/>
          <w:lang w:val="en"/>
        </w:rPr>
        <w:t>fpm-world-mix.gsm，叫醒次数3次。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注意：end字段不设置也要填空。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-US" w:eastAsia="zh-CN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Success            -----Success: 成功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Style w:val="17"/>
          <w:rFonts w:hint="eastAsia" w:ascii="宋体" w:hAnsi="宋体" w:eastAsia="宋体" w:cs="宋体"/>
          <w:lang w:val="en"/>
        </w:rPr>
        <w:t>AlarmClock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ab/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            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Style w:val="17"/>
          <w:rFonts w:hint="eastAsia" w:ascii="宋体" w:hAnsi="宋体" w:eastAsia="宋体" w:cs="宋体"/>
          <w:lang w:val="en"/>
        </w:rPr>
        <w:t>AlarmClock: start*end*frequency*days*file*num &amp;start*end*frequency*days*file*num &amp;…&amp;</w:t>
      </w:r>
    </w:p>
    <w:p>
      <w:pPr>
        <w:pStyle w:val="16"/>
        <w:spacing w:before="40" w:after="40"/>
        <w:rPr>
          <w:rFonts w:hint="eastAsia" w:ascii="宋体" w:hAnsi="宋体" w:eastAsia="宋体" w:cs="宋体"/>
          <w:lang w:val="en"/>
        </w:rPr>
      </w:pP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PMS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Set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Response: Error            ----- Error: 失败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Phone: xxxx                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CallMethod: </w:t>
      </w:r>
      <w:r>
        <w:rPr>
          <w:rStyle w:val="17"/>
          <w:rFonts w:hint="eastAsia" w:ascii="宋体" w:hAnsi="宋体" w:eastAsia="宋体" w:cs="宋体"/>
          <w:lang w:val="en"/>
        </w:rPr>
        <w:t>AlarmClock</w:t>
      </w:r>
      <w:r>
        <w:rPr>
          <w:rStyle w:val="18"/>
          <w:rFonts w:hint="eastAsia" w:ascii="宋体" w:hAnsi="宋体" w:eastAsia="宋体" w:cs="宋体"/>
          <w:color w:val="313131"/>
          <w:sz w:val="18"/>
          <w:szCs w:val="18"/>
        </w:rPr>
        <w:tab/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Message: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"app:ds:account%20number" \t "_self"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             ----- 失败原因</w:t>
      </w:r>
    </w:p>
    <w:bookmarkEnd w:id="5"/>
    <w:bookmarkEnd w:id="6"/>
    <w:bookmarkEnd w:id="7"/>
    <w:bookmarkEnd w:id="30"/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4"/>
        <w:tabs>
          <w:tab w:val="left" w:pos="360"/>
          <w:tab w:val="clear" w:pos="576"/>
        </w:tabs>
        <w:spacing w:before="40" w:after="40"/>
        <w:ind w:left="0" w:firstLine="0"/>
        <w:rPr>
          <w:rFonts w:hint="eastAsia" w:ascii="宋体" w:hAnsi="宋体" w:eastAsia="宋体" w:cs="宋体"/>
        </w:rPr>
      </w:pPr>
      <w:bookmarkStart w:id="53" w:name="_Toc525658059"/>
      <w:bookmarkStart w:id="54" w:name="_Toc26034"/>
      <w:r>
        <w:rPr>
          <w:rFonts w:hint="eastAsia" w:ascii="宋体" w:hAnsi="宋体" w:eastAsia="宋体" w:cs="宋体"/>
        </w:rPr>
        <w:t>话单</w:t>
      </w:r>
      <w:bookmarkEnd w:id="53"/>
      <w:bookmarkEnd w:id="54"/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bookmarkStart w:id="55" w:name="OLE_LINK4"/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cs="宋体"/>
          <w:lang w:eastAsia="zh-CN"/>
        </w:rPr>
        <w:t>国威</w:t>
      </w:r>
      <w:r>
        <w:rPr>
          <w:rFonts w:hint="eastAsia" w:ascii="宋体" w:hAnsi="宋体" w:eastAsia="宋体" w:cs="宋体"/>
        </w:rPr>
        <w:t>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 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Style w:val="17"/>
          <w:rFonts w:hint="eastAsia" w:ascii="宋体" w:hAnsi="宋体" w:eastAsia="宋体" w:cs="宋体"/>
          <w:lang w:val="en"/>
        </w:rPr>
        <w:t>ServiceType</w:t>
      </w:r>
      <w:r>
        <w:rPr>
          <w:rFonts w:hint="eastAsia" w:ascii="宋体" w:hAnsi="宋体" w:eastAsia="宋体" w:cs="宋体"/>
        </w:rPr>
        <w:t>: BILLING</w:t>
      </w:r>
    </w:p>
    <w:p>
      <w:pPr>
        <w:pStyle w:val="16"/>
        <w:spacing w:before="40" w:after="40"/>
        <w:rPr>
          <w:rStyle w:val="17"/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</w:rPr>
        <w:t>Action: CallControl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SeqID: </w:t>
      </w:r>
      <w:r>
        <w:rPr>
          <w:rStyle w:val="17"/>
          <w:rFonts w:hint="eastAsia" w:ascii="宋体" w:hAnsi="宋体" w:eastAsia="宋体" w:cs="宋体"/>
          <w:lang w:val="en"/>
        </w:rPr>
        <w:t>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CDR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>Caller</w:t>
      </w:r>
      <w:r>
        <w:rPr>
          <w:rFonts w:hint="eastAsia" w:ascii="宋体" w:hAnsi="宋体" w:eastAsia="宋体" w:cs="宋体"/>
        </w:rPr>
        <w:t>: xxxx           --- 主叫号码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 xml:space="preserve">Callee: </w:t>
      </w:r>
      <w:r>
        <w:rPr>
          <w:rFonts w:hint="eastAsia" w:ascii="宋体" w:hAnsi="宋体" w:eastAsia="宋体" w:cs="宋体"/>
        </w:rPr>
        <w:t>yyyy           --- 被叫号码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 xml:space="preserve">Start: </w:t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  <w:lang w:val="zh-CN"/>
        </w:rPr>
        <w:t>-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-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 xml:space="preserve"> 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: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:</w:t>
      </w:r>
      <w:r>
        <w:rPr>
          <w:rFonts w:hint="eastAsia" w:ascii="宋体" w:hAnsi="宋体" w:eastAsia="宋体" w:cs="宋体"/>
        </w:rPr>
        <w:t>xx   --- 呼叫开始时间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 xml:space="preserve">Answer: </w:t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  <w:lang w:val="zh-CN"/>
        </w:rPr>
        <w:t>-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-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 xml:space="preserve"> 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: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:</w:t>
      </w:r>
      <w:r>
        <w:rPr>
          <w:rFonts w:hint="eastAsia" w:ascii="宋体" w:hAnsi="宋体" w:eastAsia="宋体" w:cs="宋体"/>
        </w:rPr>
        <w:t>xx  --- 应答时间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 xml:space="preserve">End: </w:t>
      </w:r>
      <w:r>
        <w:rPr>
          <w:rFonts w:hint="eastAsia" w:ascii="宋体" w:hAnsi="宋体" w:eastAsia="宋体" w:cs="宋体"/>
        </w:rPr>
        <w:t>xxxx</w:t>
      </w:r>
      <w:r>
        <w:rPr>
          <w:rFonts w:hint="eastAsia" w:ascii="宋体" w:hAnsi="宋体" w:eastAsia="宋体" w:cs="宋体"/>
          <w:lang w:val="zh-CN"/>
        </w:rPr>
        <w:t>-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-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 xml:space="preserve"> 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: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lang w:val="zh-CN"/>
        </w:rPr>
        <w:t>:</w:t>
      </w:r>
      <w:r>
        <w:rPr>
          <w:rFonts w:hint="eastAsia" w:ascii="宋体" w:hAnsi="宋体" w:eastAsia="宋体" w:cs="宋体"/>
        </w:rPr>
        <w:t>xx     --- 通话结束时间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 xml:space="preserve">Dur: </w:t>
      </w:r>
      <w:r>
        <w:rPr>
          <w:rFonts w:hint="eastAsia" w:ascii="宋体" w:hAnsi="宋体" w:eastAsia="宋体" w:cs="宋体"/>
        </w:rPr>
        <w:t>xx    --- 通话时长，单位秒</w:t>
      </w:r>
    </w:p>
    <w:p>
      <w:pPr>
        <w:pStyle w:val="16"/>
        <w:spacing w:before="40" w:after="4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 xml:space="preserve">Disposition: </w:t>
      </w:r>
      <w:r>
        <w:rPr>
          <w:rFonts w:hint="eastAsia" w:ascii="宋体" w:hAnsi="宋体" w:eastAsia="宋体" w:cs="宋体"/>
        </w:rPr>
        <w:t>xxx ---呼叫状态，NO ANSWER，</w:t>
      </w:r>
      <w:r>
        <w:rPr>
          <w:rFonts w:hint="eastAsia" w:ascii="宋体" w:hAnsi="宋体" w:eastAsia="宋体" w:cs="宋体"/>
          <w:lang w:val="zh-CN"/>
        </w:rPr>
        <w:t>ANSWERED，</w:t>
      </w:r>
      <w:r>
        <w:rPr>
          <w:rFonts w:hint="eastAsia" w:ascii="宋体" w:hAnsi="宋体" w:eastAsia="宋体" w:cs="宋体"/>
        </w:rPr>
        <w:t>FAILED，BUSY，CONGESTION</w:t>
      </w:r>
    </w:p>
    <w:p>
      <w:pPr>
        <w:pStyle w:val="16"/>
        <w:spacing w:before="40" w:after="40"/>
        <w:ind w:left="2730" w:hanging="2730" w:hangingChars="13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 xml:space="preserve">Call_type: </w:t>
      </w:r>
      <w:r>
        <w:rPr>
          <w:rFonts w:hint="eastAsia" w:ascii="宋体" w:hAnsi="宋体" w:eastAsia="宋体" w:cs="宋体"/>
        </w:rPr>
        <w:t>xxx --- 呼叫类型，common_device-设备内部，internal-企业内部，local-市话，</w:t>
      </w:r>
      <w:r>
        <w:rPr>
          <w:rFonts w:hint="eastAsia" w:ascii="宋体" w:hAnsi="宋体" w:eastAsia="宋体" w:cs="宋体"/>
          <w:lang w:val="zh-CN"/>
        </w:rPr>
        <w:t>longdistance</w:t>
      </w:r>
      <w:r>
        <w:rPr>
          <w:rFonts w:hint="eastAsia" w:ascii="宋体" w:hAnsi="宋体" w:eastAsia="宋体" w:cs="宋体"/>
        </w:rPr>
        <w:t xml:space="preserve">-国内长途， </w:t>
      </w:r>
      <w:r>
        <w:rPr>
          <w:rFonts w:hint="eastAsia" w:ascii="宋体" w:hAnsi="宋体" w:eastAsia="宋体" w:cs="宋体"/>
          <w:lang w:val="zh-CN"/>
        </w:rPr>
        <w:t>international</w:t>
      </w:r>
      <w:r>
        <w:rPr>
          <w:rFonts w:hint="eastAsia" w:ascii="宋体" w:hAnsi="宋体" w:eastAsia="宋体" w:cs="宋体"/>
        </w:rPr>
        <w:t>-国际长途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</w:p>
    <w:bookmarkEnd w:id="55"/>
    <w:p>
      <w:pPr>
        <w:pStyle w:val="16"/>
        <w:spacing w:before="40" w:after="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2）Demo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ServiceType: BILLING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Action: CallControl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SeqID: 1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CDR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Caller: 1001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Callee: 93801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Start: 2018-01-05 16:46:59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Answer: 2018-01-05 16:47:03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End: 2018-01-05 16:47:13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Dur: 10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Disposition: ANSWERED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Call_type: local</w:t>
      </w:r>
    </w:p>
    <w:p>
      <w:pPr>
        <w:pStyle w:val="16"/>
        <w:spacing w:before="40" w:after="40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 xml:space="preserve"> </w:t>
      </w:r>
      <w:bookmarkStart w:id="56" w:name="_Toc525658060"/>
      <w:r>
        <w:rPr>
          <w:rFonts w:hint="eastAsia" w:ascii="宋体" w:hAnsi="宋体" w:eastAsia="宋体" w:cs="宋体"/>
        </w:rPr>
        <w:t>当前用户呼入话务台</w:t>
      </w:r>
      <w:bookmarkEnd w:id="56"/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PMS: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ServiceType: PMS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Action: CallControl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SeqID: 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CallIn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Caller: aaaa -----aaaa 为主叫号码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Callee: bbbb -----bbbb 为被叫号码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注释：只发给对应客户端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  <w:bookmarkStart w:id="57" w:name="_Toc525658061"/>
      <w:r>
        <w:rPr>
          <w:rFonts w:hint="eastAsia" w:ascii="宋体" w:hAnsi="宋体" w:eastAsia="宋体" w:cs="宋体"/>
        </w:rPr>
        <w:t>分机状态</w:t>
      </w:r>
      <w:bookmarkEnd w:id="57"/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PMS: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ServiceType: PMS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Action: CallControl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SeqID: 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ExtenStatus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Exten: xxxx ---- 分机号码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ChannelId: xxxx ---- 分机通道ID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Status: x ---- 分机状态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Peer: xxxx ---- 对端号码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PeerId: xxxx --- 对端通道ID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注：1）Status 值：0-不在线，1-保留，2-取机，3-拨号，4-主叫回铃音，5-振铃，6-通话，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7-忙，8-取机拨号中，9-呼入，10-叫醒闹铃，65536-静音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界面处理：4、5 作为振铃显示，6 作为通话，0、1 作为空闲，其余作为忙处理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2）由于状态很多Peer、PeerId、DialNum 等字段可能为空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3）当Status=4 时，Exten 为主叫号码，Peer 为呼出号码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当Status=5 时，Exten 为被叫号码，Peer 为主叫号码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当Status=6 时，通过calltalk 消息来显示通话对端号码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注释：发给所有在线客户端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</w:p>
    <w:p>
      <w:pPr>
        <w:pStyle w:val="16"/>
        <w:spacing w:before="40" w:after="40"/>
        <w:ind w:left="3150" w:hanging="3162" w:hangingChars="1500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6.8  酒店语音留言信箱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1）IPPBX</w:t>
      </w:r>
      <w:r>
        <w:rPr>
          <w:rFonts w:hint="eastAsia" w:ascii="宋体" w:hAnsi="宋体" w:eastAsia="宋体" w:cs="宋体"/>
        </w:rPr>
        <w:sym w:font="Wingdings" w:char="F0E0"/>
      </w:r>
      <w:r>
        <w:rPr>
          <w:rFonts w:hint="eastAsia" w:ascii="宋体" w:hAnsi="宋体" w:eastAsia="宋体" w:cs="宋体"/>
        </w:rPr>
        <w:t xml:space="preserve"> PMS: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ServiceType: PMS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Action: CallControl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SeqID: xxxxx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CallMethod: ExtenStatus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Exten: xxxx ---- 分机号码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ChannelId: xxxx ---- 分机通道ID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Status: x ---- 分机状态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Peer: xxxx ---- 对端号码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PeerId: xxxx --- 对端通道ID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备注：语音留言信箱留言并发为400.</w:t>
      </w:r>
    </w:p>
    <w:p>
      <w:pPr>
        <w:pStyle w:val="16"/>
        <w:spacing w:before="40" w:after="40"/>
        <w:ind w:left="3150" w:hanging="3150" w:hangingChars="1500"/>
        <w:rPr>
          <w:rFonts w:hint="eastAsia" w:ascii="宋体" w:hAnsi="宋体" w:cs="宋体"/>
          <w:lang w:val="en-US" w:eastAsia="zh-CN"/>
        </w:rPr>
      </w:pPr>
    </w:p>
    <w:p>
      <w:pPr>
        <w:pStyle w:val="16"/>
        <w:spacing w:before="40" w:after="40"/>
        <w:ind w:left="3150" w:hanging="3162" w:hangingChars="15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6.</w:t>
      </w:r>
      <w:r>
        <w:rPr>
          <w:rFonts w:hint="eastAsia" w:ascii="宋体" w:hAnsi="宋体" w:cs="宋体"/>
          <w:b/>
          <w:bCs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</w:rPr>
        <w:t>串口转发方式：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1.要设置为串口转发及等级设定模式，进入“参数设置”-&gt;“通   讯”-&gt;“转发话单”，设置成“转  发”给COM口。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话单转发及等级设定的串口不能和话务台与主机的通信串口冲突，否则转发无效。例如:若话务台与主机的通信串口为com1，则话单转发的串口可以为com2，接收的com口要和com2做连接！！！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2.话单格式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T始话_主叫 被叫 结束时间 时长 费率 话费 中继 结束符 结束 (回车换行)采用ASCII码，每条话单以T打头，以D结束符或回车换行(0D 0A)结尾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T8001,13820819228,2011-08-0415:37:36,11,0.20,0.80,1,0,D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话单开头是：T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主叫：4位（8001）  宽度:4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被叫：13820819228  宽度:21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结束时间：2011-08-04 15:37:36   宽度:21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时长：11秒      宽度:6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费率：0.20元     宽度:6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话费：0.80元     宽度:6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中继：1          宽度:2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账号：0          宽度:2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结束符：D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结束：回车换行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3.通信协议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波特率 1200, 无校验位, 数据位 8, 停止位 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文件保存方式：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1.要设置话单保存为文件的模式，进入“参数设置”-&gt;“通讯”-&gt;选中“保存话单到文件”项，转出的话单到安装目录文本文件hd.txt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2.话单格式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始话 主叫 被叫 结束时间 时长 费率 话费 中继 (0D 0A回车换行)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T8001,13820819228,2011-08-0415:37:36,11,0.20,0.80,1,0,D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话单开头是：T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主叫：4位（8001）  宽度:4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被叫：13820819228  宽度:21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结束时间：2011-08-04 15:37:36   宽度:21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时长：11秒      宽度:6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费率：0.20元     宽度:6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话费：0.80元     宽度:6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中继：1          宽度:2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账号：0          宽度:2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结束符：D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结束：回车换行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等级控制：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现在在软件的安装目录下建立个记事本文档名称：Grade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Grade：分机号码/0（只能内部通话）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分机号码/1（只能打市话）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分机号码/2（只能打国内长途）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分机号码/3（无限制）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返回指令：分机号码/OK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叫醒控制：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现在在软件的安装目录下建立个记事本文档名称：Clock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Clock：分机号码/，03-06，18:30:00(月份和时间)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返回指令：分机号码/，03-06，18:30:00(月份和时间)OK</w:t>
      </w:r>
    </w:p>
    <w:p>
      <w:pPr>
        <w:rPr>
          <w:rFonts w:hint="eastAsia" w:ascii="宋体" w:hAnsi="宋体" w:eastAsia="宋体" w:cs="宋体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714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W w:w="8404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115"/>
      <w:gridCol w:w="2081"/>
      <w:gridCol w:w="1208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1" w:hRule="atLeast"/>
      </w:trPr>
      <w:tc>
        <w:tcPr>
          <w:tcW w:w="5115" w:type="dxa"/>
          <w:vAlign w:val="center"/>
        </w:tcPr>
        <w:p>
          <w:pPr>
            <w:rPr>
              <w:rFonts w:hint="eastAsia" w:eastAsia="宋体"/>
              <w:lang w:val="en-US" w:eastAsia="zh-CN"/>
            </w:rPr>
          </w:pPr>
          <w:r>
            <w:rPr>
              <w:rFonts w:hint="eastAsia"/>
              <w:lang w:val="en-US" w:eastAsia="zh-CN"/>
            </w:rPr>
            <w:t>深圳国威电子融合通信</w:t>
          </w:r>
        </w:p>
      </w:tc>
      <w:tc>
        <w:tcPr>
          <w:tcW w:w="2081" w:type="dxa"/>
          <w:vAlign w:val="top"/>
        </w:tcPr>
        <w:p>
          <w:pPr>
            <w:rPr>
              <w:rFonts w:hint="eastAsia" w:ascii="黑体" w:eastAsia="黑体"/>
            </w:rPr>
          </w:pPr>
          <w:r>
            <w:rPr>
              <w:rFonts w:hint="eastAsia" w:ascii="黑体" w:eastAsia="黑体"/>
            </w:rPr>
            <w:t>制订日期：</w:t>
          </w:r>
          <w:r>
            <w:rPr>
              <w:rFonts w:ascii="黑体" w:eastAsia="黑体"/>
            </w:rPr>
            <w:t>201</w:t>
          </w:r>
          <w:r>
            <w:rPr>
              <w:rFonts w:hint="eastAsia"/>
            </w:rPr>
            <w:t>7</w:t>
          </w:r>
          <w:r>
            <w:rPr>
              <w:rFonts w:ascii="黑体" w:eastAsia="黑体"/>
            </w:rPr>
            <w:t>-</w:t>
          </w:r>
          <w:r>
            <w:rPr>
              <w:rFonts w:hint="eastAsia"/>
            </w:rPr>
            <w:t>6</w:t>
          </w:r>
          <w:r>
            <w:rPr>
              <w:rFonts w:ascii="黑体" w:eastAsia="黑体"/>
            </w:rPr>
            <w:t>-</w:t>
          </w:r>
          <w:r>
            <w:rPr>
              <w:rFonts w:hint="eastAsia"/>
            </w:rPr>
            <w:t>2</w:t>
          </w:r>
        </w:p>
        <w:p>
          <w:pPr>
            <w:rPr>
              <w:rFonts w:hint="eastAsia" w:ascii="黑体" w:eastAsia="黑体"/>
            </w:rPr>
          </w:pPr>
          <w:r>
            <w:rPr>
              <w:rFonts w:hint="eastAsia" w:ascii="黑体" w:eastAsia="黑体"/>
            </w:rPr>
            <w:t>修订日期：</w:t>
          </w:r>
          <w:r>
            <w:rPr>
              <w:rFonts w:ascii="黑体" w:eastAsia="黑体"/>
            </w:rPr>
            <w:t>2018-2-</w:t>
          </w:r>
          <w:r>
            <w:rPr>
              <w:rFonts w:hint="eastAsia" w:ascii="黑体" w:eastAsia="黑体"/>
            </w:rPr>
            <w:t>5</w:t>
          </w:r>
        </w:p>
      </w:tc>
      <w:tc>
        <w:tcPr>
          <w:tcW w:w="1208" w:type="dxa"/>
          <w:vAlign w:val="top"/>
        </w:tcPr>
        <w:p>
          <w:pPr>
            <w:rPr>
              <w:rFonts w:hint="eastAsia" w:ascii="黑体" w:eastAsia="黑体"/>
            </w:rPr>
          </w:pPr>
          <w:r>
            <w:rPr>
              <w:rFonts w:hint="eastAsia" w:ascii="黑体" w:eastAsia="黑体"/>
            </w:rPr>
            <w:t>版本：</w:t>
          </w:r>
          <w:r>
            <w:rPr>
              <w:rFonts w:ascii="黑体" w:eastAsia="黑体"/>
            </w:rPr>
            <w:t>2</w:t>
          </w:r>
          <w:r>
            <w:rPr>
              <w:rFonts w:hint="eastAsia" w:ascii="黑体" w:eastAsia="黑体"/>
            </w:rPr>
            <w:t>.0</w:t>
          </w:r>
        </w:p>
        <w:p>
          <w:pPr>
            <w:pStyle w:val="6"/>
            <w:rPr>
              <w:rFonts w:hint="eastAsia" w:ascii="黑体" w:eastAsia="黑体"/>
            </w:rPr>
          </w:pPr>
          <w:r>
            <w:rPr>
              <w:rFonts w:hint="eastAsia" w:ascii="黑体" w:eastAsia="黑体"/>
            </w:rPr>
            <w:t>页码：</w:t>
          </w:r>
          <w:r>
            <w:rPr>
              <w:rFonts w:ascii="黑体"/>
            </w:rPr>
            <w:fldChar w:fldCharType="begin"/>
          </w:r>
          <w:r>
            <w:rPr>
              <w:rStyle w:val="11"/>
              <w:rFonts w:ascii="黑体"/>
              <w:sz w:val="18"/>
            </w:rPr>
            <w:instrText xml:space="preserve">PAGE  </w:instrText>
          </w:r>
          <w:r>
            <w:rPr>
              <w:rFonts w:ascii="黑体"/>
            </w:rPr>
            <w:fldChar w:fldCharType="separate"/>
          </w:r>
          <w:r>
            <w:rPr>
              <w:rStyle w:val="11"/>
              <w:rFonts w:ascii="黑体"/>
              <w:sz w:val="18"/>
            </w:rPr>
            <w:t>2</w:t>
          </w:r>
          <w:r>
            <w:rPr>
              <w:rFonts w:ascii="黑体"/>
            </w:rPr>
            <w:fldChar w:fldCharType="end"/>
          </w:r>
          <w:r>
            <w:rPr>
              <w:rFonts w:hint="eastAsia" w:ascii="黑体" w:eastAsia="黑体"/>
            </w:rPr>
            <w:t>/</w:t>
          </w:r>
          <w:r>
            <w:fldChar w:fldCharType="begin"/>
          </w:r>
          <w:r>
            <w:rPr>
              <w:rStyle w:val="11"/>
              <w:sz w:val="18"/>
            </w:rPr>
            <w:instrText xml:space="preserve"> NUMPAGES </w:instrText>
          </w:r>
          <w:r>
            <w:fldChar w:fldCharType="separate"/>
          </w:r>
          <w:r>
            <w:rPr>
              <w:rStyle w:val="11"/>
              <w:sz w:val="18"/>
            </w:rPr>
            <w:t>17</w:t>
          </w:r>
          <w:r>
            <w:fldChar w:fldCharType="end"/>
          </w:r>
        </w:p>
      </w:tc>
    </w:tr>
  </w:tbl>
  <w:p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</w:rPr>
    </w:pPr>
  </w:p>
  <w:tbl>
    <w:tblPr>
      <w:tblStyle w:val="13"/>
      <w:tblW w:w="8399" w:type="dxa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30"/>
      <w:gridCol w:w="4326"/>
      <w:gridCol w:w="2343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3" w:hRule="atLeast"/>
      </w:trPr>
      <w:tc>
        <w:tcPr>
          <w:tcW w:w="1730" w:type="dxa"/>
          <w:vAlign w:val="top"/>
        </w:tcPr>
        <w:p>
          <w:pPr>
            <w:jc w:val="center"/>
            <w:rPr>
              <w:rFonts w:hint="eastAsia"/>
            </w:rPr>
          </w:pPr>
          <w:r>
            <w:rPr>
              <w:rFonts w:hint="eastAsia" w:eastAsia="宋体"/>
              <w:lang w:eastAsia="zh-CN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68580</wp:posOffset>
                </wp:positionV>
                <wp:extent cx="777875" cy="365760"/>
                <wp:effectExtent l="0" t="0" r="3175" b="15240"/>
                <wp:wrapNone/>
                <wp:docPr id="3" name="图片 3" descr="国威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国威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>
                                <a:alpha val="100000"/>
                              </a:srgbClr>
                            </a:clrFrom>
                            <a:clrTo>
                              <a:srgbClr val="FFFFFF">
                                <a:alpha val="100000"/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7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jc w:val="center"/>
            <w:rPr>
              <w:rFonts w:hint="eastAsia"/>
            </w:rPr>
          </w:pPr>
        </w:p>
      </w:tc>
      <w:tc>
        <w:tcPr>
          <w:tcW w:w="4326" w:type="dxa"/>
          <w:vAlign w:val="center"/>
        </w:tcPr>
        <w:p>
          <w:pPr>
            <w:wordWrap w:val="0"/>
            <w:jc w:val="right"/>
            <w:rPr>
              <w:rFonts w:hint="eastAsia" w:ascii="黑体" w:eastAsia="黑体"/>
            </w:rPr>
          </w:pPr>
          <w:r>
            <w:rPr>
              <w:rFonts w:ascii="黑体" w:eastAsia="黑体"/>
            </w:rPr>
            <w:t xml:space="preserve"> </w:t>
          </w:r>
        </w:p>
      </w:tc>
      <w:tc>
        <w:tcPr>
          <w:tcW w:w="2343" w:type="dxa"/>
          <w:vAlign w:val="center"/>
        </w:tcPr>
        <w:p>
          <w:pPr>
            <w:rPr>
              <w:rFonts w:hint="eastAsia" w:ascii="黑体" w:eastAsia="黑体"/>
              <w:color w:val="FF0000"/>
            </w:rPr>
          </w:pPr>
          <w:r>
            <w:rPr>
              <w:rFonts w:hint="eastAsia" w:ascii="黑体" w:eastAsia="黑体"/>
              <w:color w:val="FF0000"/>
            </w:rPr>
            <w:t>密级：秘密</w:t>
          </w:r>
        </w:p>
        <w:p>
          <w:pPr>
            <w:rPr>
              <w:rFonts w:hint="eastAsia" w:ascii="黑体" w:eastAsia="黑体"/>
            </w:rPr>
          </w:pPr>
          <w:r>
            <w:rPr>
              <w:rFonts w:hint="eastAsia" w:ascii="黑体" w:eastAsia="黑体"/>
            </w:rPr>
            <w:t>文件编号：</w:t>
          </w:r>
          <w:r>
            <w:rPr>
              <w:rFonts w:hint="eastAsia"/>
            </w:rPr>
            <w:t>2017-6-2</w:t>
          </w:r>
        </w:p>
        <w:p>
          <w:pPr>
            <w:rPr>
              <w:rFonts w:hint="eastAsia"/>
            </w:rPr>
          </w:pPr>
          <w:r>
            <w:rPr>
              <w:rFonts w:hint="eastAsia" w:ascii="黑体" w:eastAsia="黑体"/>
            </w:rPr>
            <w:t>制订单位：软件开发部</w:t>
          </w:r>
        </w:p>
      </w:tc>
    </w:tr>
  </w:tbl>
  <w:p>
    <w:pPr>
      <w:rPr>
        <w:rFonts w:hint="eastAsia"/>
      </w:rPr>
    </w:pPr>
    <w:r>
      <w:rPr>
        <w:sz w:val="21"/>
      </w:rPr>
      <w:pict>
        <v:shape id="PowerPlusWaterMarkObject75709" o:spid="_x0000_s4106" o:spt="136" type="#_x0000_t136" style="position:absolute;left:0pt;height:54.85pt;width:415.6pt;mso-position-horizontal:center;mso-position-horizontal-relative:margin;mso-position-vertical:center;mso-position-vertical-relative:margin;z-index:-251652096;mso-width-relative:page;mso-height-relative:page;" fillcolor="#C0C0C0" filled="t" stroked="f" coordsize="21600,21600" adj="10800">
          <v:path/>
          <v:fill on="t" opacity="29491f" focussize="0,0"/>
          <v:stroke on="f"/>
          <v:imagedata o:title=""/>
          <o:lock v:ext="edit" aspectratio="t"/>
          <v:textpath on="t" fitpath="t" trim="t" xscale="f" string="深圳国威电子有限公司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795074282" o:spid="_x0000_s4098" o:spt="136" type="#_x0000_t136" style="position:absolute;left:0pt;height:48.5pt;width:552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 grouping="f" rotation="f" text="f" aspectratio="f"/>
          <v:textpath on="t" fitshape="t" fitpath="t" trim="t" xscale="f" string="LVswitches Confidential" style="font-family:宋体;font-size:48pt;v-same-letter-heights:f;v-text-align:center;"/>
        </v:shape>
      </w:pict>
    </w:r>
    <w:r>
      <w:pict>
        <v:shape id="PowerPlusWaterMarkObject2" o:spid="_x0000_s4099" o:spt="136" type="#_x0000_t136" style="position:absolute;left:0pt;height:55.8pt;width:530.1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 grouping="f" rotation="f" text="f" aspectratio="f"/>
          <v:textpath on="t" fitshape="t" fitpath="t" trim="t" xscale="f" string="Itibia Confidential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pPr w:leftFromText="180" w:rightFromText="180" w:vertAnchor="page" w:horzAnchor="page" w:tblpX="7931" w:tblpY="643"/>
      <w:tblOverlap w:val="never"/>
      <w:tblW w:w="2343" w:type="dxa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43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3" w:hRule="atLeast"/>
      </w:trPr>
      <w:tc>
        <w:tcPr>
          <w:tcW w:w="2343" w:type="dxa"/>
          <w:vAlign w:val="center"/>
        </w:tcPr>
        <w:p>
          <w:pPr>
            <w:rPr>
              <w:rFonts w:hint="eastAsia" w:ascii="黑体" w:eastAsia="黑体"/>
              <w:b/>
              <w:bCs/>
              <w:color w:val="FF0000"/>
            </w:rPr>
          </w:pPr>
          <w:r>
            <w:rPr>
              <w:rFonts w:hint="eastAsia"/>
              <w:b/>
              <w:bCs/>
              <w:color w:val="FF0000"/>
            </w:rPr>
            <w:t>密级：秘密</w:t>
          </w:r>
        </w:p>
        <w:p>
          <w:pPr>
            <w:rPr>
              <w:rFonts w:hint="eastAsia" w:ascii="黑体" w:eastAsia="黑体"/>
            </w:rPr>
          </w:pPr>
          <w:r>
            <w:rPr>
              <w:rFonts w:hint="eastAsia"/>
            </w:rPr>
            <w:t>文件编号：2017-6-12</w:t>
          </w:r>
        </w:p>
        <w:p>
          <w:pPr>
            <w:rPr>
              <w:rFonts w:hint="eastAsia"/>
            </w:rPr>
          </w:pPr>
          <w:r>
            <w:rPr>
              <w:rFonts w:hint="eastAsia"/>
            </w:rPr>
            <w:t>制订单位：软件开发部</w:t>
          </w:r>
        </w:p>
      </w:tc>
    </w:tr>
  </w:tbl>
  <w:p>
    <w:pPr>
      <w:pStyle w:val="7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35560</wp:posOffset>
          </wp:positionH>
          <wp:positionV relativeFrom="paragraph">
            <wp:posOffset>-8890</wp:posOffset>
          </wp:positionV>
          <wp:extent cx="777875" cy="365760"/>
          <wp:effectExtent l="0" t="0" r="3175" b="15240"/>
          <wp:wrapNone/>
          <wp:docPr id="2" name="图片 2" descr="国威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威LOGO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rPr>
        <w:rFonts w:hint="eastAsia"/>
      </w:rPr>
    </w:pPr>
  </w:p>
  <w:p>
    <w:pPr>
      <w:pStyle w:val="7"/>
    </w:pPr>
    <w:r>
      <w:rPr>
        <w:sz w:val="18"/>
      </w:rPr>
      <w:pict>
        <v:shape id="PowerPlusWaterMarkObject87786" o:spid="_x0000_s4107" o:spt="136" type="#_x0000_t136" style="position:absolute;left:0pt;height:54.85pt;width:415.6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opacity="29491f" focussize="0,0"/>
          <v:stroke on="f"/>
          <v:imagedata o:title=""/>
          <o:lock v:ext="edit" aspectratio="t"/>
          <v:textpath on="t" fitpath="t" trim="t" xscale="f" string="深圳国威电子有限公司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A732A"/>
    <w:rsid w:val="0BCA732A"/>
    <w:rsid w:val="18930897"/>
    <w:rsid w:val="1B56760A"/>
    <w:rsid w:val="1FCD1593"/>
    <w:rsid w:val="48C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kern w:val="44"/>
      <w:sz w:val="28"/>
      <w:szCs w:val="20"/>
    </w:rPr>
  </w:style>
  <w:style w:type="paragraph" w:styleId="4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b/>
      <w:sz w:val="2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caption"/>
    <w:basedOn w:val="1"/>
    <w:next w:val="1"/>
    <w:qFormat/>
    <w:uiPriority w:val="0"/>
    <w:pPr>
      <w:spacing w:before="60" w:beforeLines="0" w:line="300" w:lineRule="auto"/>
      <w:jc w:val="center"/>
    </w:pPr>
    <w:rPr>
      <w:rFonts w:ascii="黑体" w:hAnsi="Arial" w:eastAsia="黑体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tabs>
        <w:tab w:val="left" w:pos="840"/>
        <w:tab w:val="right" w:leader="dot" w:pos="8302"/>
      </w:tabs>
      <w:ind w:left="420" w:leftChars="200"/>
    </w:pPr>
  </w:style>
  <w:style w:type="character" w:styleId="11">
    <w:name w:val="page number"/>
    <w:qFormat/>
    <w:uiPriority w:val="0"/>
    <w:rPr>
      <w:rFonts w:ascii="Tahoma" w:hAnsi="Tahoma" w:eastAsia="宋体"/>
      <w:kern w:val="2"/>
      <w:sz w:val="24"/>
      <w:lang w:val="en-US" w:eastAsia="zh-CN" w:bidi="ar-SA"/>
    </w:r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4">
    <w:name w:val="表格的表头"/>
    <w:basedOn w:val="15"/>
    <w:next w:val="15"/>
    <w:qFormat/>
    <w:uiPriority w:val="0"/>
    <w:pPr>
      <w:spacing w:before="40" w:beforeLines="0" w:after="40" w:afterLines="0"/>
      <w:jc w:val="center"/>
    </w:pPr>
  </w:style>
  <w:style w:type="paragraph" w:customStyle="1" w:styleId="15">
    <w:name w:val="表格内"/>
    <w:basedOn w:val="1"/>
    <w:qFormat/>
    <w:uiPriority w:val="0"/>
    <w:rPr>
      <w:rFonts w:ascii="Arial" w:hAnsi="Arial"/>
      <w:sz w:val="18"/>
      <w:szCs w:val="20"/>
    </w:rPr>
  </w:style>
  <w:style w:type="paragraph" w:customStyle="1" w:styleId="16">
    <w:name w:val="列项"/>
    <w:basedOn w:val="1"/>
    <w:qFormat/>
    <w:uiPriority w:val="0"/>
    <w:pPr>
      <w:spacing w:line="300" w:lineRule="auto"/>
    </w:pPr>
    <w:rPr>
      <w:rFonts w:ascii="Arial" w:hAnsi="Arial"/>
      <w:szCs w:val="20"/>
    </w:rPr>
  </w:style>
  <w:style w:type="character" w:customStyle="1" w:styleId="17">
    <w:name w:val="hps"/>
    <w:basedOn w:val="10"/>
    <w:qFormat/>
    <w:uiPriority w:val="0"/>
  </w:style>
  <w:style w:type="character" w:customStyle="1" w:styleId="18">
    <w:name w:val="def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6"/>
    <customShpInfo spid="_x0000_s4098"/>
    <customShpInfo spid="_x0000_s4099"/>
    <customShpInfo spid="_x0000_s4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2019-05-26T00:39:00Z</dcterms:created>
  <dc:creator>黄朝君</dc:creator>
  <cp:lastModifiedBy>黄朝君</cp:lastModifiedBy>
  <dcterms:modified xsi:type="dcterms:W3CDTF">2019-05-26T09:43:04Z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